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F6DFC" w:rsidR="000838E6" w:rsidP="0072768E" w:rsidRDefault="000838E6" w14:paraId="3AB5A8B8" w14:textId="77777777">
      <w:pPr>
        <w:rPr>
          <w:rFonts w:cstheme="minorHAnsi"/>
          <w:color w:val="4B658D"/>
        </w:rPr>
      </w:pPr>
    </w:p>
    <w:p w:rsidRPr="005F6DFC" w:rsidR="00CB4A10" w:rsidP="0072768E" w:rsidRDefault="00CB4A10" w14:paraId="661669F7" w14:textId="77777777">
      <w:pPr>
        <w:rPr>
          <w:rFonts w:cstheme="minorHAnsi"/>
          <w:color w:val="4B658D"/>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Pr="005F6DFC" w:rsidR="00CB4A10" w:rsidTr="76F325AB" w14:paraId="71D736E9" w14:textId="77777777">
        <w:tc>
          <w:tcPr>
            <w:tcW w:w="9000" w:type="dxa"/>
            <w:gridSpan w:val="2"/>
            <w:shd w:val="clear" w:color="auto" w:fill="4B658D"/>
            <w:tcMar/>
            <w:vAlign w:val="center"/>
          </w:tcPr>
          <w:p w:rsidRPr="005F6DFC" w:rsidR="00CB4A10" w:rsidP="00CB4A10" w:rsidRDefault="00CB4A10" w14:paraId="04EC21BE" w14:textId="77777777">
            <w:pPr>
              <w:jc w:val="center"/>
              <w:rPr>
                <w:rFonts w:eastAsia="Times New Roman" w:cstheme="minorHAnsi"/>
                <w:b/>
                <w:bCs/>
                <w:color w:val="FFFFFF" w:themeColor="background1"/>
                <w:bdr w:val="none" w:color="auto" w:sz="0" w:space="0" w:frame="1"/>
                <w:lang w:eastAsia="zh-CN"/>
              </w:rPr>
            </w:pPr>
            <w:r w:rsidRPr="005F6DFC">
              <w:rPr>
                <w:rFonts w:eastAsia="Times New Roman" w:cstheme="minorHAnsi"/>
                <w:b/>
                <w:bCs/>
                <w:color w:val="FFFFFF" w:themeColor="background1"/>
                <w:bdr w:val="none" w:color="auto" w:sz="0" w:space="0" w:frame="1"/>
                <w:lang w:eastAsia="zh-CN"/>
              </w:rPr>
              <w:t>ST ANDREW’S COLLEGE POLICY DOCUMENT</w:t>
            </w:r>
          </w:p>
        </w:tc>
      </w:tr>
      <w:tr w:rsidRPr="005F6DFC" w:rsidR="0072768E" w:rsidTr="76F325AB" w14:paraId="2AABFF45" w14:textId="77777777">
        <w:tc>
          <w:tcPr>
            <w:tcW w:w="4500" w:type="dxa"/>
            <w:tcMar/>
          </w:tcPr>
          <w:p w:rsidRPr="005F6DFC" w:rsidR="0072768E" w:rsidP="51377ECE" w:rsidRDefault="0072768E" w14:paraId="68626E05" w14:textId="5FEAD3BD">
            <w:pPr>
              <w:rPr>
                <w:rFonts w:eastAsia="Times New Roman" w:cstheme="minorHAnsi"/>
                <w:color w:val="4B658D"/>
                <w:lang w:eastAsia="zh-CN"/>
              </w:rPr>
            </w:pPr>
            <w:r w:rsidRPr="005F6DFC">
              <w:rPr>
                <w:rFonts w:eastAsia="Times New Roman" w:cstheme="minorHAnsi"/>
                <w:color w:val="4B658D"/>
                <w:bdr w:val="none" w:color="auto" w:sz="0" w:space="0" w:frame="1"/>
                <w:lang w:eastAsia="zh-CN"/>
              </w:rPr>
              <w:t>Issue No.: 01</w:t>
            </w:r>
          </w:p>
        </w:tc>
        <w:tc>
          <w:tcPr>
            <w:tcW w:w="4500" w:type="dxa"/>
            <w:tcMar/>
          </w:tcPr>
          <w:p w:rsidRPr="005F6DFC" w:rsidR="0072768E" w:rsidP="0072768E" w:rsidRDefault="0072768E" w14:paraId="2323ACE1" w14:textId="14CD6ACA">
            <w:pPr>
              <w:rPr>
                <w:rFonts w:eastAsia="Times New Roman" w:cstheme="minorHAnsi"/>
                <w:color w:val="4B658D"/>
                <w:lang w:eastAsia="zh-CN"/>
              </w:rPr>
            </w:pPr>
            <w:r w:rsidRPr="005F6DFC">
              <w:rPr>
                <w:rFonts w:eastAsia="Times New Roman" w:cstheme="minorHAnsi"/>
                <w:color w:val="4B658D"/>
                <w:bdr w:val="none" w:color="auto" w:sz="0" w:space="0" w:frame="1"/>
                <w:lang w:eastAsia="zh-CN"/>
              </w:rPr>
              <w:t xml:space="preserve">Document Number: STAN: </w:t>
            </w:r>
            <w:r w:rsidRPr="005F6DFC" w:rsidR="008B7A49">
              <w:rPr>
                <w:rFonts w:eastAsia="Times New Roman" w:cstheme="minorHAnsi"/>
                <w:color w:val="4B658D"/>
                <w:bdr w:val="none" w:color="auto" w:sz="0" w:space="0" w:frame="1"/>
                <w:lang w:eastAsia="zh-CN"/>
              </w:rPr>
              <w:t>00</w:t>
            </w:r>
            <w:r w:rsidRPr="005F6DFC" w:rsidR="005F6DFC">
              <w:rPr>
                <w:rFonts w:eastAsia="Times New Roman" w:cstheme="minorHAnsi"/>
                <w:color w:val="4B658D"/>
                <w:bdr w:val="none" w:color="auto" w:sz="0" w:space="0" w:frame="1"/>
                <w:lang w:eastAsia="zh-CN"/>
              </w:rPr>
              <w:t>82014</w:t>
            </w:r>
          </w:p>
        </w:tc>
      </w:tr>
      <w:tr w:rsidRPr="005F6DFC" w:rsidR="0072768E" w:rsidTr="76F325AB" w14:paraId="413148C3" w14:textId="77777777">
        <w:tc>
          <w:tcPr>
            <w:tcW w:w="4500" w:type="dxa"/>
            <w:shd w:val="clear" w:color="auto" w:fill="4B658D"/>
            <w:tcMar/>
          </w:tcPr>
          <w:p w:rsidRPr="005F6DFC" w:rsidR="0072768E" w:rsidP="51377ECE" w:rsidRDefault="0072768E" w14:paraId="236CB124" w14:textId="28EE42B7">
            <w:pPr>
              <w:rPr>
                <w:rFonts w:eastAsia="Times New Roman" w:cstheme="minorHAnsi"/>
                <w:color w:val="FFFFFF" w:themeColor="background1"/>
                <w:lang w:eastAsia="zh-CN"/>
              </w:rPr>
            </w:pPr>
            <w:r w:rsidRPr="005F6DFC">
              <w:rPr>
                <w:rFonts w:eastAsia="Times New Roman" w:cstheme="minorHAnsi"/>
                <w:color w:val="FFFFFF" w:themeColor="background1"/>
                <w:bdr w:val="none" w:color="auto" w:sz="0" w:space="0" w:frame="1"/>
                <w:lang w:eastAsia="zh-CN"/>
              </w:rPr>
              <w:t xml:space="preserve">Issue Date:  </w:t>
            </w:r>
            <w:r w:rsidRPr="005F6DFC" w:rsidR="005F6DFC">
              <w:rPr>
                <w:rFonts w:eastAsia="Times New Roman" w:cstheme="minorHAnsi"/>
                <w:color w:val="FFFFFF" w:themeColor="background1"/>
                <w:bdr w:val="none" w:color="auto" w:sz="0" w:space="0" w:frame="1"/>
                <w:lang w:eastAsia="zh-CN"/>
              </w:rPr>
              <w:t>11</w:t>
            </w:r>
            <w:r w:rsidRPr="005F6DFC" w:rsidR="005F6DFC">
              <w:rPr>
                <w:rFonts w:eastAsia="Times New Roman" w:cstheme="minorHAnsi"/>
                <w:color w:val="FFFFFF" w:themeColor="background1"/>
                <w:bdr w:val="none" w:color="auto" w:sz="0" w:space="0" w:frame="1"/>
                <w:vertAlign w:val="superscript"/>
                <w:lang w:eastAsia="zh-CN"/>
              </w:rPr>
              <w:t>th</w:t>
            </w:r>
            <w:r w:rsidRPr="005F6DFC" w:rsidR="005F6DFC">
              <w:rPr>
                <w:rFonts w:eastAsia="Times New Roman" w:cstheme="minorHAnsi"/>
                <w:color w:val="FFFFFF" w:themeColor="background1"/>
                <w:bdr w:val="none" w:color="auto" w:sz="0" w:space="0" w:frame="1"/>
                <w:lang w:eastAsia="zh-CN"/>
              </w:rPr>
              <w:t xml:space="preserve"> April 2014</w:t>
            </w:r>
          </w:p>
        </w:tc>
        <w:tc>
          <w:tcPr>
            <w:tcW w:w="4500" w:type="dxa"/>
            <w:shd w:val="clear" w:color="auto" w:fill="4B658D"/>
            <w:tcMar/>
          </w:tcPr>
          <w:p w:rsidRPr="005F6DFC" w:rsidR="0072768E" w:rsidP="51377ECE" w:rsidRDefault="0072768E" w14:paraId="1BD478F6" w14:textId="4CA4AA03">
            <w:pPr>
              <w:rPr>
                <w:rFonts w:eastAsia="Times New Roman" w:cstheme="minorHAnsi"/>
                <w:color w:val="FFFFFF" w:themeColor="background1"/>
                <w:lang w:eastAsia="zh-CN"/>
              </w:rPr>
            </w:pPr>
            <w:r w:rsidRPr="005F6DFC">
              <w:rPr>
                <w:rFonts w:eastAsia="Times New Roman" w:cstheme="minorHAnsi"/>
                <w:color w:val="FFFFFF" w:themeColor="background1"/>
                <w:bdr w:val="none" w:color="auto" w:sz="0" w:space="0" w:frame="1"/>
                <w:lang w:eastAsia="zh-CN"/>
              </w:rPr>
              <w:t xml:space="preserve">Originator: </w:t>
            </w:r>
            <w:r w:rsidRPr="005F6DFC" w:rsidR="005F6DFC">
              <w:rPr>
                <w:rFonts w:eastAsia="Times New Roman" w:cstheme="minorHAnsi"/>
                <w:color w:val="FFFFFF" w:themeColor="background1"/>
                <w:bdr w:val="none" w:color="auto" w:sz="0" w:space="0" w:frame="1"/>
                <w:lang w:eastAsia="zh-CN"/>
              </w:rPr>
              <w:t>Wayne Marshall</w:t>
            </w:r>
          </w:p>
        </w:tc>
      </w:tr>
      <w:tr w:rsidRPr="005F6DFC" w:rsidR="0072768E" w:rsidTr="76F325AB" w14:paraId="4B113E32" w14:textId="77777777">
        <w:tc>
          <w:tcPr>
            <w:tcW w:w="4500" w:type="dxa"/>
            <w:tcMar/>
          </w:tcPr>
          <w:p w:rsidRPr="005F6DFC" w:rsidR="0072768E" w:rsidP="76F325AB" w:rsidRDefault="0072768E" w14:paraId="1AC1410D" w14:textId="6DEA8956">
            <w:pPr>
              <w:rPr>
                <w:rFonts w:eastAsia="Times New Roman" w:cs="Calibri" w:cstheme="minorAscii"/>
                <w:color w:val="4B658D"/>
                <w:lang w:eastAsia="zh-CN"/>
              </w:rPr>
            </w:pPr>
            <w:r w:rsidRPr="76F325AB">
              <w:rPr>
                <w:rFonts w:eastAsia="Times New Roman" w:cs="Calibri" w:cstheme="minorAscii"/>
                <w:color w:val="4B658D"/>
                <w:bdr w:val="none" w:color="auto" w:sz="0" w:space="0" w:frame="1"/>
                <w:lang w:eastAsia="zh-CN"/>
              </w:rPr>
              <w:t xml:space="preserve">Version: </w:t>
            </w:r>
            <w:r w:rsidRPr="76F325AB">
              <w:rPr>
                <w:rFonts w:eastAsia="Times New Roman" w:cs="Calibri" w:cstheme="minorAscii"/>
                <w:color w:val="4B658D"/>
                <w:bdr w:val="none" w:color="auto" w:sz="0" w:space="0" w:frame="1"/>
                <w:lang w:eastAsia="zh-CN"/>
              </w:rPr>
              <w:t xml:space="preserve">10</w:t>
            </w:r>
          </w:p>
        </w:tc>
        <w:tc>
          <w:tcPr>
            <w:tcW w:w="4500" w:type="dxa"/>
            <w:tcMar/>
          </w:tcPr>
          <w:p w:rsidRPr="005F6DFC" w:rsidR="0072768E" w:rsidP="51377ECE" w:rsidRDefault="0072768E" w14:paraId="02E94BE5" w14:textId="41417088">
            <w:pPr>
              <w:rPr>
                <w:rFonts w:eastAsia="Times New Roman" w:cstheme="minorHAnsi"/>
                <w:color w:val="4B658D"/>
                <w:lang w:eastAsia="zh-CN"/>
              </w:rPr>
            </w:pPr>
            <w:r w:rsidRPr="005F6DFC">
              <w:rPr>
                <w:rFonts w:eastAsia="Times New Roman" w:cstheme="minorHAnsi"/>
                <w:color w:val="4B658D"/>
                <w:bdr w:val="none" w:color="auto" w:sz="0" w:space="0" w:frame="1"/>
                <w:lang w:eastAsia="zh-CN"/>
              </w:rPr>
              <w:t>Responsibility: Hanna Claydon</w:t>
            </w:r>
          </w:p>
        </w:tc>
      </w:tr>
      <w:tr w:rsidRPr="005F6DFC" w:rsidR="0072768E" w:rsidTr="76F325AB" w14:paraId="2701BF83" w14:textId="77777777">
        <w:tc>
          <w:tcPr>
            <w:tcW w:w="4500" w:type="dxa"/>
            <w:shd w:val="clear" w:color="auto" w:fill="4B658D"/>
            <w:tcMar/>
          </w:tcPr>
          <w:p w:rsidRPr="005F6DFC" w:rsidR="0072768E" w:rsidP="0072768E" w:rsidRDefault="0072768E" w14:paraId="6F8BF23C" w14:textId="77777777">
            <w:pPr>
              <w:rPr>
                <w:rFonts w:eastAsia="Times New Roman" w:cstheme="minorHAnsi"/>
                <w:color w:val="FFFFFF" w:themeColor="background1"/>
                <w:lang w:eastAsia="zh-CN"/>
              </w:rPr>
            </w:pPr>
            <w:r w:rsidRPr="005F6DFC">
              <w:rPr>
                <w:rFonts w:eastAsia="Times New Roman" w:cstheme="minorHAnsi"/>
                <w:color w:val="FFFFFF" w:themeColor="background1"/>
                <w:bdr w:val="none" w:color="auto" w:sz="0" w:space="0" w:frame="1"/>
                <w:lang w:eastAsia="zh-CN"/>
              </w:rPr>
              <w:t>Reason for version change: Review &amp; Update</w:t>
            </w:r>
          </w:p>
        </w:tc>
        <w:tc>
          <w:tcPr>
            <w:tcW w:w="4500" w:type="dxa"/>
            <w:shd w:val="clear" w:color="auto" w:fill="4B658D"/>
            <w:tcMar/>
          </w:tcPr>
          <w:p w:rsidRPr="005F6DFC" w:rsidR="0072768E" w:rsidP="76F325AB" w:rsidRDefault="0072768E" w14:paraId="66D8D21E" w14:textId="0DB1C75B">
            <w:pPr>
              <w:rPr>
                <w:rFonts w:eastAsia="Times New Roman" w:cs="Calibri" w:cstheme="minorAscii"/>
                <w:color w:val="FFFFFF" w:themeColor="background1" w:themeTint="FF" w:themeShade="FF"/>
                <w:lang w:eastAsia="zh-CN"/>
              </w:rPr>
            </w:pPr>
            <w:r w:rsidRPr="76F325AB">
              <w:rPr>
                <w:rFonts w:eastAsia="Times New Roman" w:cs="Calibri" w:cstheme="minorAscii"/>
                <w:color w:val="FFFFFF" w:themeColor="background1"/>
                <w:bdr w:val="none" w:color="auto" w:sz="0" w:space="0" w:frame="1"/>
                <w:lang w:eastAsia="zh-CN"/>
              </w:rPr>
              <w:t xml:space="preserve">Dated: </w:t>
            </w:r>
            <w:r w:rsidRPr="76F325AB">
              <w:rPr>
                <w:rFonts w:eastAsia="Times New Roman" w:cs="Calibri" w:cstheme="minorAscii"/>
                <w:color w:val="FFFFFF" w:themeColor="background1"/>
                <w:bdr w:val="none" w:color="auto" w:sz="0" w:space="0" w:frame="1"/>
                <w:lang w:eastAsia="zh-CN"/>
              </w:rPr>
              <w:t>31</w:t>
            </w:r>
            <w:r w:rsidRPr="76F325AB">
              <w:rPr>
                <w:rFonts w:eastAsia="Times New Roman" w:cs="Calibri" w:cstheme="minorAscii"/>
                <w:color w:val="FFFFFF" w:themeColor="background1"/>
                <w:bdr w:val="none" w:color="auto" w:sz="0" w:space="0" w:frame="1"/>
                <w:vertAlign w:val="superscript"/>
                <w:lang w:eastAsia="zh-CN"/>
              </w:rPr>
              <w:t>st</w:t>
            </w:r>
            <w:r w:rsidRPr="76F325AB">
              <w:rPr>
                <w:rFonts w:eastAsia="Times New Roman" w:cs="Calibri" w:cstheme="minorAscii"/>
                <w:color w:val="FFFFFF" w:themeColor="background1"/>
                <w:bdr w:val="none" w:color="auto" w:sz="0" w:space="0" w:frame="1"/>
                <w:lang w:eastAsia="zh-CN"/>
              </w:rPr>
              <w:t xml:space="preserve"> August 2019</w:t>
            </w:r>
          </w:p>
        </w:tc>
      </w:tr>
      <w:tr w:rsidRPr="005F6DFC" w:rsidR="0072768E" w:rsidTr="76F325AB" w14:paraId="008743B2" w14:textId="77777777">
        <w:tc>
          <w:tcPr>
            <w:tcW w:w="4500" w:type="dxa"/>
            <w:tcMar/>
          </w:tcPr>
          <w:p w:rsidRPr="005F6DFC" w:rsidR="0072768E" w:rsidP="0072768E" w:rsidRDefault="0072768E" w14:paraId="091CCCAD" w14:textId="77777777">
            <w:pPr>
              <w:pStyle w:val="paragraph"/>
              <w:spacing w:before="0" w:beforeAutospacing="0" w:after="0" w:afterAutospacing="0"/>
              <w:textAlignment w:val="baseline"/>
              <w:rPr>
                <w:rFonts w:asciiTheme="minorHAnsi" w:hAnsiTheme="minorHAnsi" w:cstheme="minorHAnsi"/>
                <w:color w:val="4B658D"/>
              </w:rPr>
            </w:pPr>
            <w:r w:rsidRPr="005F6DFC">
              <w:rPr>
                <w:rStyle w:val="normaltextrun"/>
                <w:rFonts w:asciiTheme="minorHAnsi" w:hAnsiTheme="minorHAnsi" w:cstheme="minorHAnsi"/>
                <w:color w:val="4B658D"/>
              </w:rPr>
              <w:t>Authorised by: Wayne Marshall</w:t>
            </w:r>
            <w:r w:rsidRPr="005F6DFC">
              <w:rPr>
                <w:rStyle w:val="eop"/>
                <w:rFonts w:asciiTheme="minorHAnsi" w:hAnsiTheme="minorHAnsi" w:cstheme="minorHAnsi"/>
                <w:color w:val="4B658D"/>
              </w:rPr>
              <w:t> </w:t>
            </w:r>
          </w:p>
          <w:p w:rsidRPr="005F6DFC" w:rsidR="0072768E" w:rsidP="76F325AB" w:rsidRDefault="51377ECE" w14:paraId="30E4B249" w14:textId="21D4BA33">
            <w:pPr>
              <w:pStyle w:val="paragraph"/>
              <w:spacing w:before="0" w:beforeAutospacing="off" w:after="0" w:afterAutospacing="off"/>
              <w:textAlignment w:val="baseline"/>
              <w:rPr>
                <w:rStyle w:val="normaltextrun"/>
                <w:rFonts w:ascii="Calibri" w:hAnsi="Calibri" w:cs="Calibri" w:asciiTheme="minorAscii" w:hAnsiTheme="minorAscii" w:cstheme="minorAscii"/>
                <w:color w:val="4B658D"/>
                <w:vertAlign w:val="superscript"/>
              </w:rPr>
            </w:pPr>
            <w:r w:rsidRPr="76F325AB" w:rsidR="76F325AB">
              <w:rPr>
                <w:rStyle w:val="normaltextrun"/>
                <w:rFonts w:ascii="Calibri" w:hAnsi="Calibri" w:cs="Calibri" w:asciiTheme="minorAscii" w:hAnsiTheme="minorAscii" w:cstheme="minorAscii"/>
                <w:color w:val="4B658D"/>
              </w:rPr>
              <w:t xml:space="preserve">Date: </w:t>
            </w:r>
            <w:r w:rsidRPr="76F325AB" w:rsidR="76F325AB">
              <w:rPr>
                <w:rStyle w:val="normaltextrun"/>
                <w:rFonts w:ascii="Calibri" w:hAnsi="Calibri" w:cs="Calibri" w:asciiTheme="minorAscii" w:hAnsiTheme="minorAscii" w:cstheme="minorAscii"/>
                <w:color w:val="4B658D"/>
              </w:rPr>
              <w:t>31</w:t>
            </w:r>
            <w:r w:rsidRPr="76F325AB" w:rsidR="76F325AB">
              <w:rPr>
                <w:rStyle w:val="normaltextrun"/>
                <w:rFonts w:ascii="Calibri" w:hAnsi="Calibri" w:cs="Calibri" w:asciiTheme="minorAscii" w:hAnsiTheme="minorAscii" w:cstheme="minorAscii"/>
                <w:color w:val="4B658D"/>
                <w:vertAlign w:val="superscript"/>
              </w:rPr>
              <w:t>st</w:t>
            </w:r>
            <w:r w:rsidRPr="76F325AB" w:rsidR="76F325AB">
              <w:rPr>
                <w:rStyle w:val="normaltextrun"/>
                <w:rFonts w:ascii="Calibri" w:hAnsi="Calibri" w:cs="Calibri" w:asciiTheme="minorAscii" w:hAnsiTheme="minorAscii" w:cstheme="minorAscii"/>
                <w:color w:val="4B658D"/>
              </w:rPr>
              <w:t xml:space="preserve"> August 2019</w:t>
            </w:r>
          </w:p>
        </w:tc>
        <w:tc>
          <w:tcPr>
            <w:tcW w:w="4500" w:type="dxa"/>
            <w:tcMar/>
          </w:tcPr>
          <w:p w:rsidRPr="005F6DFC" w:rsidR="0072768E" w:rsidP="000838E6" w:rsidRDefault="00F54DE0" w14:paraId="50985F27" w14:textId="021163FD">
            <w:pPr>
              <w:rPr>
                <w:rFonts w:eastAsia="Times New Roman" w:cstheme="minorHAnsi"/>
                <w:color w:val="4B658D"/>
                <w:lang w:eastAsia="zh-CN"/>
              </w:rPr>
            </w:pPr>
            <w:r w:rsidRPr="005F6DFC">
              <w:rPr>
                <w:rFonts w:cstheme="minorHAnsi"/>
              </w:rPr>
              <w:drawing>
                <wp:anchor distT="0" distB="0" distL="114300" distR="114300" simplePos="0" relativeHeight="251658240"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5F6DFC" w:rsidR="000838E6">
              <w:rPr>
                <w:rFonts w:eastAsia="Times New Roman" w:cstheme="minorHAnsi"/>
                <w:color w:val="4B658D"/>
                <w:bdr w:val="none" w:color="auto" w:sz="0" w:space="0" w:frame="1"/>
                <w:lang w:eastAsia="zh-CN"/>
              </w:rPr>
              <w:t>Signature</w:t>
            </w:r>
          </w:p>
        </w:tc>
      </w:tr>
    </w:tbl>
    <w:p w:rsidRPr="005F6DFC" w:rsidR="004578B6" w:rsidP="004578B6" w:rsidRDefault="004578B6" w14:paraId="5A0DA373" w14:textId="77777777">
      <w:pPr>
        <w:pStyle w:val="Default"/>
        <w:rPr>
          <w:rFonts w:asciiTheme="minorHAnsi" w:hAnsiTheme="minorHAnsi" w:cstheme="minorHAnsi"/>
        </w:rPr>
      </w:pPr>
    </w:p>
    <w:p w:rsidRPr="005F6DFC" w:rsidR="008B7A49" w:rsidP="76F325AB" w:rsidRDefault="008B7A49" w14:paraId="40C9F62E" w14:textId="77777777" w14:noSpellErr="1">
      <w:pPr>
        <w:rPr>
          <w:rFonts w:cs="Calibri" w:cstheme="minorAscii"/>
          <w:b w:val="1"/>
          <w:bCs w:val="1"/>
        </w:rPr>
      </w:pPr>
    </w:p>
    <w:p w:rsidRPr="005F6DFC" w:rsidR="005F6DFC" w:rsidP="76F325AB" w:rsidRDefault="005F6DFC" w14:paraId="269630C8" w14:textId="77777777" w14:noSpellErr="1">
      <w:pPr>
        <w:textAlignment w:val="baseline"/>
        <w:rPr>
          <w:rFonts w:eastAsia="Times New Roman" w:cs="Calibri" w:cstheme="minorAscii"/>
          <w:b w:val="1"/>
          <w:bCs w:val="1"/>
          <w:noProof w:val="0"/>
          <w:color w:val="000000" w:themeColor="text1" w:themeTint="FF" w:themeShade="FF"/>
          <w:lang w:eastAsia="en-GB"/>
        </w:rPr>
      </w:pPr>
      <w:r w:rsidRPr="76F325AB" w:rsidR="76F325AB">
        <w:rPr>
          <w:rFonts w:eastAsia="Times New Roman" w:cs="Calibri" w:cstheme="minorAscii"/>
          <w:b w:val="1"/>
          <w:bCs w:val="1"/>
          <w:noProof w:val="0"/>
          <w:color w:val="000000" w:themeColor="text1" w:themeTint="FF" w:themeShade="FF"/>
          <w:lang w:eastAsia="en-GB"/>
        </w:rPr>
        <w:t> </w:t>
      </w:r>
    </w:p>
    <w:p w:rsidRPr="005F6DFC" w:rsidR="005F6DFC" w:rsidP="005F6DFC" w:rsidRDefault="005F6DFC" w14:paraId="6ADA35AE"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The following has been drawn up to enable the college to review the progression on each of its students based on their level of IELTS/English.</w:t>
      </w:r>
      <w:r w:rsidRPr="005F6DFC">
        <w:rPr>
          <w:rFonts w:eastAsia="Times New Roman" w:cstheme="minorHAnsi"/>
          <w:noProof w:val="0"/>
          <w:color w:val="000000"/>
          <w:lang w:eastAsia="en-GB"/>
        </w:rPr>
        <w:t> </w:t>
      </w:r>
    </w:p>
    <w:p w:rsidRPr="005F6DFC" w:rsidR="005F6DFC" w:rsidP="005F6DFC" w:rsidRDefault="005F6DFC" w14:paraId="504A49EC"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4D02CA5C"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There are very few ways that the college can show progression due to the backgrounds and previous education of many of its students. It is very difficult for example to show progression from a Russian college at 16 to A levels at St. Andrew’s Cambridge.</w:t>
      </w:r>
      <w:r w:rsidRPr="005F6DFC">
        <w:rPr>
          <w:rFonts w:eastAsia="Times New Roman" w:cstheme="minorHAnsi"/>
          <w:noProof w:val="0"/>
          <w:color w:val="000000"/>
          <w:lang w:eastAsia="en-GB"/>
        </w:rPr>
        <w:t> </w:t>
      </w:r>
    </w:p>
    <w:p w:rsidRPr="005F6DFC" w:rsidR="005F6DFC" w:rsidP="005F6DFC" w:rsidRDefault="005F6DFC" w14:paraId="7F1A0D46"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257C3F2D"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The policy will work in the following way:</w:t>
      </w:r>
      <w:r w:rsidRPr="005F6DFC">
        <w:rPr>
          <w:rFonts w:eastAsia="Times New Roman" w:cstheme="minorHAnsi"/>
          <w:noProof w:val="0"/>
          <w:color w:val="000000"/>
          <w:lang w:eastAsia="en-GB"/>
        </w:rPr>
        <w:t> </w:t>
      </w:r>
    </w:p>
    <w:p w:rsidRPr="005F6DFC" w:rsidR="005F6DFC" w:rsidP="005F6DFC" w:rsidRDefault="005F6DFC" w14:paraId="2A9067DB"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00ED137B" w14:textId="77777777">
      <w:pPr>
        <w:numPr>
          <w:ilvl w:val="0"/>
          <w:numId w:val="18"/>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 xml:space="preserve">As each student arrives for registration for the new academic year they will take an IELTS/English test. The test will be the same for all students. All students will complete one test per half term so that their improvement in English can be monitored. It is </w:t>
      </w:r>
      <w:proofErr w:type="spellStart"/>
      <w:r w:rsidRPr="005F6DFC">
        <w:rPr>
          <w:rFonts w:eastAsia="Times New Roman" w:cstheme="minorHAnsi"/>
          <w:noProof w:val="0"/>
          <w:color w:val="000000"/>
          <w:lang w:val="en-US" w:eastAsia="en-GB"/>
        </w:rPr>
        <w:t>recognised</w:t>
      </w:r>
      <w:proofErr w:type="spellEnd"/>
      <w:r w:rsidRPr="005F6DFC">
        <w:rPr>
          <w:rFonts w:eastAsia="Times New Roman" w:cstheme="minorHAnsi"/>
          <w:noProof w:val="0"/>
          <w:color w:val="000000"/>
          <w:lang w:val="en-US" w:eastAsia="en-GB"/>
        </w:rPr>
        <w:t xml:space="preserve"> by the college that there is a positive correlation between English ability and academic results.</w:t>
      </w:r>
      <w:r w:rsidRPr="005F6DFC">
        <w:rPr>
          <w:rFonts w:eastAsia="Times New Roman" w:cstheme="minorHAnsi"/>
          <w:noProof w:val="0"/>
          <w:color w:val="000000"/>
          <w:lang w:eastAsia="en-GB"/>
        </w:rPr>
        <w:t> </w:t>
      </w:r>
    </w:p>
    <w:p w:rsidRPr="005F6DFC" w:rsidR="005F6DFC" w:rsidP="005F6DFC" w:rsidRDefault="005F6DFC" w14:paraId="2210FDC6"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00E44F3B" w14:textId="77777777">
      <w:pPr>
        <w:numPr>
          <w:ilvl w:val="0"/>
          <w:numId w:val="19"/>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 xml:space="preserve">The tests will be </w:t>
      </w:r>
      <w:proofErr w:type="spellStart"/>
      <w:r w:rsidRPr="005F6DFC">
        <w:rPr>
          <w:rFonts w:eastAsia="Times New Roman" w:cstheme="minorHAnsi"/>
          <w:noProof w:val="0"/>
          <w:color w:val="000000"/>
          <w:lang w:val="en-US" w:eastAsia="en-GB"/>
        </w:rPr>
        <w:t>organised</w:t>
      </w:r>
      <w:proofErr w:type="spellEnd"/>
      <w:r w:rsidRPr="005F6DFC">
        <w:rPr>
          <w:rFonts w:eastAsia="Times New Roman" w:cstheme="minorHAnsi"/>
          <w:noProof w:val="0"/>
          <w:color w:val="000000"/>
          <w:lang w:val="en-US" w:eastAsia="en-GB"/>
        </w:rPr>
        <w:t xml:space="preserve"> by the IELTS coordinator on each of the registration days. There will need to be appropriate tests for all students based on their identified level of English. </w:t>
      </w:r>
      <w:r w:rsidRPr="005F6DFC">
        <w:rPr>
          <w:rFonts w:eastAsia="Times New Roman" w:cstheme="minorHAnsi"/>
          <w:noProof w:val="0"/>
          <w:color w:val="000000"/>
          <w:lang w:eastAsia="en-GB"/>
        </w:rPr>
        <w:t> </w:t>
      </w:r>
    </w:p>
    <w:p w:rsidRPr="005F6DFC" w:rsidR="005F6DFC" w:rsidP="005F6DFC" w:rsidRDefault="005F6DFC" w14:paraId="51C02F2F"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54DF0EBB" w14:textId="77777777">
      <w:pPr>
        <w:numPr>
          <w:ilvl w:val="0"/>
          <w:numId w:val="20"/>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The half termly tests will be run in class by the English/IELTS teaching staff</w:t>
      </w:r>
      <w:r w:rsidRPr="005F6DFC">
        <w:rPr>
          <w:rFonts w:eastAsia="Times New Roman" w:cstheme="minorHAnsi"/>
          <w:noProof w:val="0"/>
          <w:color w:val="000000"/>
          <w:lang w:eastAsia="en-GB"/>
        </w:rPr>
        <w:t> </w:t>
      </w:r>
    </w:p>
    <w:p w:rsidRPr="005F6DFC" w:rsidR="005F6DFC" w:rsidP="005F6DFC" w:rsidRDefault="005F6DFC" w14:paraId="0C44F1CE"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4BFD2575" w14:textId="77777777">
      <w:pPr>
        <w:numPr>
          <w:ilvl w:val="0"/>
          <w:numId w:val="21"/>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For any student missing the testing there will be a catch all session approx. 3 weeks after the start of the new term. This testing date and time will be the responsibility of the IELTS coordinator.</w:t>
      </w:r>
      <w:r w:rsidRPr="005F6DFC">
        <w:rPr>
          <w:rFonts w:eastAsia="Times New Roman" w:cstheme="minorHAnsi"/>
          <w:noProof w:val="0"/>
          <w:color w:val="000000"/>
          <w:lang w:eastAsia="en-GB"/>
        </w:rPr>
        <w:t> </w:t>
      </w:r>
    </w:p>
    <w:p w:rsidRPr="005F6DFC" w:rsidR="005F6DFC" w:rsidP="005F6DFC" w:rsidRDefault="005F6DFC" w14:paraId="4992C721"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1EEE1DB9" w14:textId="77777777">
      <w:pPr>
        <w:numPr>
          <w:ilvl w:val="0"/>
          <w:numId w:val="22"/>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Once the tests have been completed the IELTS coordinator will then prepare a spread sheet showing the results for each student. The document will be circulated via the Principal to all teaching staff for reference.   </w:t>
      </w:r>
      <w:r w:rsidRPr="005F6DFC">
        <w:rPr>
          <w:rFonts w:eastAsia="Times New Roman" w:cstheme="minorHAnsi"/>
          <w:noProof w:val="0"/>
          <w:color w:val="000000"/>
          <w:lang w:eastAsia="en-GB"/>
        </w:rPr>
        <w:t> </w:t>
      </w:r>
    </w:p>
    <w:p w:rsidRPr="005F6DFC" w:rsidR="005F6DFC" w:rsidP="005F6DFC" w:rsidRDefault="005F6DFC" w14:paraId="2FF708CA"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33190B45" w14:textId="77777777">
      <w:pPr>
        <w:numPr>
          <w:ilvl w:val="0"/>
          <w:numId w:val="23"/>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 xml:space="preserve">The student’s tutor will then use the information to set IELTS/English objectives for the half term and for the academic year assisting the tutor to measure his/her progress. </w:t>
      </w:r>
      <w:r w:rsidRPr="005F6DFC">
        <w:rPr>
          <w:rFonts w:eastAsia="Times New Roman" w:cstheme="minorHAnsi"/>
          <w:noProof w:val="0"/>
          <w:color w:val="000000"/>
          <w:lang w:val="en-US" w:eastAsia="en-GB"/>
        </w:rPr>
        <w:lastRenderedPageBreak/>
        <w:t xml:space="preserve">If there is little or no </w:t>
      </w:r>
      <w:proofErr w:type="gramStart"/>
      <w:r w:rsidRPr="005F6DFC">
        <w:rPr>
          <w:rFonts w:eastAsia="Times New Roman" w:cstheme="minorHAnsi"/>
          <w:noProof w:val="0"/>
          <w:color w:val="000000"/>
          <w:lang w:val="en-US" w:eastAsia="en-GB"/>
        </w:rPr>
        <w:t>progress</w:t>
      </w:r>
      <w:proofErr w:type="gramEnd"/>
      <w:r w:rsidRPr="005F6DFC">
        <w:rPr>
          <w:rFonts w:eastAsia="Times New Roman" w:cstheme="minorHAnsi"/>
          <w:noProof w:val="0"/>
          <w:color w:val="000000"/>
          <w:lang w:val="en-US" w:eastAsia="en-GB"/>
        </w:rPr>
        <w:t xml:space="preserve"> then the tutor along with the IELTS coordinator will put a plan together to assist the student.</w:t>
      </w:r>
      <w:r w:rsidRPr="005F6DFC">
        <w:rPr>
          <w:rFonts w:eastAsia="Times New Roman" w:cstheme="minorHAnsi"/>
          <w:noProof w:val="0"/>
          <w:color w:val="000000"/>
          <w:lang w:eastAsia="en-GB"/>
        </w:rPr>
        <w:t> </w:t>
      </w:r>
    </w:p>
    <w:p w:rsidRPr="005F6DFC" w:rsidR="005F6DFC" w:rsidP="005F6DFC" w:rsidRDefault="005F6DFC" w14:paraId="62D22065"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3231A3BA" w14:textId="77777777">
      <w:pPr>
        <w:numPr>
          <w:ilvl w:val="0"/>
          <w:numId w:val="24"/>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The spread sheet will show the results from each testing period. The spread sheet will also include the course attended by the student, his/her tutor, nationality, gender and age as this will enable the Principal to review the results looking at specific criteria and highlight the areas for concern and development. </w:t>
      </w:r>
      <w:r w:rsidRPr="005F6DFC">
        <w:rPr>
          <w:rFonts w:eastAsia="Times New Roman" w:cstheme="minorHAnsi"/>
          <w:noProof w:val="0"/>
          <w:color w:val="000000"/>
          <w:lang w:eastAsia="en-GB"/>
        </w:rPr>
        <w:t> </w:t>
      </w:r>
    </w:p>
    <w:p w:rsidRPr="005F6DFC" w:rsidR="005F6DFC" w:rsidP="005F6DFC" w:rsidRDefault="005F6DFC" w14:paraId="3562D2AA"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2B389129" w14:textId="77777777">
      <w:pPr>
        <w:numPr>
          <w:ilvl w:val="0"/>
          <w:numId w:val="25"/>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The testing of all students will take place at the following times during each academic year:</w:t>
      </w:r>
      <w:r w:rsidRPr="005F6DFC">
        <w:rPr>
          <w:rFonts w:eastAsia="Times New Roman" w:cstheme="minorHAnsi"/>
          <w:noProof w:val="0"/>
          <w:color w:val="000000"/>
          <w:lang w:eastAsia="en-GB"/>
        </w:rPr>
        <w:t> </w:t>
      </w:r>
    </w:p>
    <w:p w:rsidRPr="005F6DFC" w:rsidR="005F6DFC" w:rsidP="005F6DFC" w:rsidRDefault="005F6DFC" w14:paraId="34259DB9"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22209528" w14:textId="77777777">
      <w:pPr>
        <w:numPr>
          <w:ilvl w:val="0"/>
          <w:numId w:val="26"/>
        </w:numPr>
        <w:tabs>
          <w:tab w:val="clear" w:pos="720"/>
          <w:tab w:val="num" w:pos="0"/>
        </w:tabs>
        <w:ind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Registration day</w:t>
      </w:r>
      <w:r w:rsidRPr="005F6DFC">
        <w:rPr>
          <w:rFonts w:eastAsia="Times New Roman" w:cstheme="minorHAnsi"/>
          <w:noProof w:val="0"/>
          <w:color w:val="000000"/>
          <w:lang w:eastAsia="en-GB"/>
        </w:rPr>
        <w:t> </w:t>
      </w:r>
    </w:p>
    <w:p w:rsidRPr="005F6DFC" w:rsidR="005F6DFC" w:rsidP="76F325AB" w:rsidRDefault="005F6DFC" w14:paraId="5706D5EE" w14:textId="71F22E4D">
      <w:pPr>
        <w:numPr>
          <w:ilvl w:val="0"/>
          <w:numId w:val="26"/>
        </w:numPr>
        <w:tabs>
          <w:tab w:val="clear" w:pos="720"/>
          <w:tab w:val="num" w:pos="0"/>
        </w:tabs>
        <w:ind w:firstLine="0"/>
        <w:textAlignment w:val="baseline"/>
        <w:rPr>
          <w:rFonts w:eastAsia="Times New Roman" w:cs="Calibri" w:cstheme="minorAscii"/>
          <w:noProof w:val="0"/>
          <w:color w:val="000000" w:themeColor="text1" w:themeTint="FF" w:themeShade="FF"/>
          <w:lang w:eastAsia="en-GB"/>
        </w:rPr>
      </w:pPr>
      <w:r w:rsidRPr="76F325AB" w:rsidR="76F325AB">
        <w:rPr>
          <w:rFonts w:eastAsia="Times New Roman" w:cs="Calibri" w:cstheme="minorAscii"/>
          <w:noProof w:val="0"/>
          <w:color w:val="000000" w:themeColor="text1" w:themeTint="FF" w:themeShade="FF"/>
          <w:lang w:val="en-US" w:eastAsia="en-GB"/>
        </w:rPr>
        <w:t xml:space="preserve">At the start of each new half term. These tests will take place in class and be set and managed by the </w:t>
      </w:r>
      <w:r w:rsidRPr="76F325AB" w:rsidR="76F325AB">
        <w:rPr>
          <w:rFonts w:eastAsia="Times New Roman" w:cs="Calibri" w:cstheme="minorAscii"/>
          <w:noProof w:val="0"/>
          <w:color w:val="000000" w:themeColor="text1" w:themeTint="FF" w:themeShade="FF"/>
          <w:lang w:val="en-US" w:eastAsia="en-GB"/>
        </w:rPr>
        <w:t>Director of Studies</w:t>
      </w:r>
      <w:r w:rsidRPr="76F325AB" w:rsidR="76F325AB">
        <w:rPr>
          <w:rFonts w:eastAsia="Times New Roman" w:cs="Calibri" w:cstheme="minorAscii"/>
          <w:noProof w:val="0"/>
          <w:color w:val="000000" w:themeColor="text1" w:themeTint="FF" w:themeShade="FF"/>
          <w:lang w:val="en-US" w:eastAsia="en-GB"/>
        </w:rPr>
        <w:t>.</w:t>
      </w:r>
      <w:r w:rsidRPr="76F325AB" w:rsidR="76F325AB">
        <w:rPr>
          <w:rFonts w:eastAsia="Times New Roman" w:cs="Calibri" w:cstheme="minorAscii"/>
          <w:noProof w:val="0"/>
          <w:color w:val="000000" w:themeColor="text1" w:themeTint="FF" w:themeShade="FF"/>
          <w:lang w:eastAsia="en-GB"/>
        </w:rPr>
        <w:t> </w:t>
      </w:r>
    </w:p>
    <w:p w:rsidRPr="005F6DFC" w:rsidR="005F6DFC" w:rsidP="76F325AB" w:rsidRDefault="005F6DFC" w14:paraId="3C49E05B" w14:textId="12816861">
      <w:pPr>
        <w:numPr>
          <w:ilvl w:val="0"/>
          <w:numId w:val="27"/>
        </w:numPr>
        <w:tabs>
          <w:tab w:val="clear" w:pos="720"/>
          <w:tab w:val="num" w:pos="0"/>
        </w:tabs>
        <w:ind w:firstLine="0"/>
        <w:textAlignment w:val="baseline"/>
        <w:rPr>
          <w:rFonts w:eastAsia="Times New Roman" w:cs="Calibri" w:cstheme="minorAscii"/>
          <w:noProof w:val="0"/>
          <w:color w:val="000000" w:themeColor="text1" w:themeTint="FF" w:themeShade="FF"/>
          <w:lang w:eastAsia="en-GB"/>
        </w:rPr>
      </w:pPr>
      <w:r w:rsidRPr="76F325AB" w:rsidR="76F325AB">
        <w:rPr>
          <w:rFonts w:eastAsia="Times New Roman" w:cs="Calibri" w:cstheme="minorAscii"/>
          <w:noProof w:val="0"/>
          <w:color w:val="000000" w:themeColor="text1" w:themeTint="FF" w:themeShade="FF"/>
          <w:lang w:val="en-US" w:eastAsia="en-GB"/>
        </w:rPr>
        <w:t>IELTS tests run by International House</w:t>
      </w:r>
      <w:r w:rsidRPr="76F325AB" w:rsidR="76F325AB">
        <w:rPr>
          <w:rFonts w:eastAsia="Times New Roman" w:cs="Calibri" w:cstheme="minorAscii"/>
          <w:noProof w:val="0"/>
          <w:color w:val="000000" w:themeColor="text1" w:themeTint="FF" w:themeShade="FF"/>
          <w:lang w:val="en-US" w:eastAsia="en-GB"/>
        </w:rPr>
        <w:t xml:space="preserve"> </w:t>
      </w:r>
      <w:r w:rsidRPr="76F325AB" w:rsidR="76F325AB">
        <w:rPr>
          <w:rFonts w:eastAsia="Times New Roman" w:cs="Calibri" w:cstheme="minorAscii"/>
          <w:noProof w:val="0"/>
          <w:color w:val="000000" w:themeColor="text1" w:themeTint="FF" w:themeShade="FF"/>
          <w:lang w:val="en-US" w:eastAsia="en-GB"/>
        </w:rPr>
        <w:t>(ARU) or another testing centre.</w:t>
      </w:r>
      <w:r w:rsidRPr="76F325AB" w:rsidR="76F325AB">
        <w:rPr>
          <w:rFonts w:eastAsia="Times New Roman" w:cs="Calibri" w:cstheme="minorAscii"/>
          <w:noProof w:val="0"/>
          <w:color w:val="000000" w:themeColor="text1" w:themeTint="FF" w:themeShade="FF"/>
          <w:lang w:eastAsia="en-GB"/>
        </w:rPr>
        <w:t> </w:t>
      </w:r>
    </w:p>
    <w:p w:rsidRPr="005F6DFC" w:rsidR="005F6DFC" w:rsidP="005F6DFC" w:rsidRDefault="005F6DFC" w14:paraId="7930D52D"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616F228C" w14:textId="77777777">
      <w:pPr>
        <w:numPr>
          <w:ilvl w:val="0"/>
          <w:numId w:val="28"/>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 xml:space="preserve">The IELTS coordinator will write a report for the Principal after each testing phase to highlight the areas of concern or achievement so that a plan can be identified and or the student </w:t>
      </w:r>
      <w:proofErr w:type="spellStart"/>
      <w:r w:rsidRPr="005F6DFC">
        <w:rPr>
          <w:rFonts w:eastAsia="Times New Roman" w:cstheme="minorHAnsi"/>
          <w:noProof w:val="0"/>
          <w:color w:val="000000"/>
          <w:lang w:val="en-US" w:eastAsia="en-GB"/>
        </w:rPr>
        <w:t>recognised</w:t>
      </w:r>
      <w:proofErr w:type="spellEnd"/>
      <w:r w:rsidRPr="005F6DFC">
        <w:rPr>
          <w:rFonts w:eastAsia="Times New Roman" w:cstheme="minorHAnsi"/>
          <w:noProof w:val="0"/>
          <w:color w:val="000000"/>
          <w:lang w:val="en-US" w:eastAsia="en-GB"/>
        </w:rPr>
        <w:t>.</w:t>
      </w:r>
      <w:r w:rsidRPr="005F6DFC">
        <w:rPr>
          <w:rFonts w:eastAsia="Times New Roman" w:cstheme="minorHAnsi"/>
          <w:noProof w:val="0"/>
          <w:color w:val="000000"/>
          <w:lang w:eastAsia="en-GB"/>
        </w:rPr>
        <w:t> </w:t>
      </w:r>
    </w:p>
    <w:p w:rsidRPr="005F6DFC" w:rsidR="005F6DFC" w:rsidP="005F6DFC" w:rsidRDefault="005F6DFC" w14:paraId="7F8D30CB"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6695D713" w14:textId="77777777">
      <w:pPr>
        <w:numPr>
          <w:ilvl w:val="0"/>
          <w:numId w:val="29"/>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The pathways for IELTS/English course within the college from September 2017 will use the following routes:</w:t>
      </w:r>
      <w:r w:rsidRPr="005F6DFC">
        <w:rPr>
          <w:rFonts w:eastAsia="Times New Roman" w:cstheme="minorHAnsi"/>
          <w:noProof w:val="0"/>
          <w:color w:val="000000"/>
          <w:lang w:eastAsia="en-GB"/>
        </w:rPr>
        <w:t> </w:t>
      </w:r>
    </w:p>
    <w:p w:rsidRPr="005F6DFC" w:rsidR="005F6DFC" w:rsidP="005F6DFC" w:rsidRDefault="005F6DFC" w14:paraId="1D68F382"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5E528283" w14:textId="77777777">
      <w:pPr>
        <w:pStyle w:val="ListParagraph"/>
        <w:numPr>
          <w:ilvl w:val="0"/>
          <w:numId w:val="31"/>
        </w:numPr>
        <w:textAlignment w:val="baseline"/>
        <w:rPr>
          <w:rFonts w:asciiTheme="minorHAnsi" w:hAnsiTheme="minorHAnsi" w:cstheme="minorHAnsi"/>
          <w:color w:val="000000"/>
          <w:sz w:val="24"/>
          <w:szCs w:val="24"/>
          <w:lang w:eastAsia="en-GB"/>
        </w:rPr>
      </w:pPr>
      <w:r w:rsidRPr="005F6DFC">
        <w:rPr>
          <w:rFonts w:asciiTheme="minorHAnsi" w:hAnsiTheme="minorHAnsi" w:cstheme="minorHAnsi"/>
          <w:color w:val="000000"/>
          <w:sz w:val="24"/>
          <w:szCs w:val="24"/>
          <w:lang w:val="en-US" w:eastAsia="en-GB"/>
        </w:rPr>
        <w:t>IELTS and or English level is at 5.0 or 5.5 then the student will receive 6 hours of IELTS per week.</w:t>
      </w:r>
      <w:r w:rsidRPr="005F6DFC">
        <w:rPr>
          <w:rFonts w:asciiTheme="minorHAnsi" w:hAnsiTheme="minorHAnsi" w:cstheme="minorHAnsi"/>
          <w:color w:val="000000"/>
          <w:sz w:val="24"/>
          <w:szCs w:val="24"/>
          <w:lang w:eastAsia="en-GB"/>
        </w:rPr>
        <w:t> </w:t>
      </w:r>
    </w:p>
    <w:p w:rsidRPr="005F6DFC" w:rsidR="005F6DFC" w:rsidP="005F6DFC" w:rsidRDefault="005F6DFC" w14:paraId="1E65D5F3" w14:textId="77777777">
      <w:pPr>
        <w:pStyle w:val="ListParagraph"/>
        <w:numPr>
          <w:ilvl w:val="0"/>
          <w:numId w:val="31"/>
        </w:numPr>
        <w:textAlignment w:val="baseline"/>
        <w:rPr>
          <w:rFonts w:asciiTheme="minorHAnsi" w:hAnsiTheme="minorHAnsi" w:cstheme="minorHAnsi"/>
          <w:color w:val="000000"/>
          <w:sz w:val="24"/>
          <w:szCs w:val="24"/>
          <w:lang w:eastAsia="en-GB"/>
        </w:rPr>
      </w:pPr>
      <w:r w:rsidRPr="005F6DFC">
        <w:rPr>
          <w:rFonts w:asciiTheme="minorHAnsi" w:hAnsiTheme="minorHAnsi" w:cstheme="minorHAnsi"/>
          <w:color w:val="000000"/>
          <w:sz w:val="24"/>
          <w:szCs w:val="24"/>
          <w:lang w:val="en-US" w:eastAsia="en-GB"/>
        </w:rPr>
        <w:t>IELTS and or English level at 6.0 the student will receive 3 hours of IELTS per week.</w:t>
      </w:r>
      <w:r w:rsidRPr="005F6DFC">
        <w:rPr>
          <w:rFonts w:asciiTheme="minorHAnsi" w:hAnsiTheme="minorHAnsi" w:cstheme="minorHAnsi"/>
          <w:color w:val="000000"/>
          <w:sz w:val="24"/>
          <w:szCs w:val="24"/>
          <w:lang w:eastAsia="en-GB"/>
        </w:rPr>
        <w:t> </w:t>
      </w:r>
    </w:p>
    <w:p w:rsidRPr="005F6DFC" w:rsidR="005F6DFC" w:rsidP="005F6DFC" w:rsidRDefault="005F6DFC" w14:paraId="43CD9681" w14:textId="77777777">
      <w:pPr>
        <w:pStyle w:val="ListParagraph"/>
        <w:numPr>
          <w:ilvl w:val="0"/>
          <w:numId w:val="31"/>
        </w:numPr>
        <w:textAlignment w:val="baseline"/>
        <w:rPr>
          <w:rFonts w:asciiTheme="minorHAnsi" w:hAnsiTheme="minorHAnsi" w:cstheme="minorHAnsi"/>
          <w:color w:val="000000"/>
          <w:sz w:val="24"/>
          <w:szCs w:val="24"/>
          <w:lang w:eastAsia="en-GB"/>
        </w:rPr>
      </w:pPr>
      <w:r w:rsidRPr="005F6DFC">
        <w:rPr>
          <w:rFonts w:asciiTheme="minorHAnsi" w:hAnsiTheme="minorHAnsi" w:cstheme="minorHAnsi"/>
          <w:color w:val="000000"/>
          <w:sz w:val="24"/>
          <w:szCs w:val="24"/>
          <w:lang w:val="en-US" w:eastAsia="en-GB"/>
        </w:rPr>
        <w:t>If a student at 6.5 IELTS or above who need lessons to progress their IELTS score for university or their chosen career will be spoken to by the IELTS Co-</w:t>
      </w:r>
      <w:proofErr w:type="spellStart"/>
      <w:r w:rsidRPr="005F6DFC">
        <w:rPr>
          <w:rFonts w:asciiTheme="minorHAnsi" w:hAnsiTheme="minorHAnsi" w:cstheme="minorHAnsi"/>
          <w:color w:val="000000"/>
          <w:sz w:val="24"/>
          <w:szCs w:val="24"/>
          <w:lang w:val="en-US" w:eastAsia="en-GB"/>
        </w:rPr>
        <w:t>ordinator</w:t>
      </w:r>
      <w:proofErr w:type="spellEnd"/>
      <w:r w:rsidRPr="005F6DFC">
        <w:rPr>
          <w:rFonts w:asciiTheme="minorHAnsi" w:hAnsiTheme="minorHAnsi" w:cstheme="minorHAnsi"/>
          <w:color w:val="000000"/>
          <w:sz w:val="24"/>
          <w:szCs w:val="24"/>
          <w:lang w:val="en-US" w:eastAsia="en-GB"/>
        </w:rPr>
        <w:t xml:space="preserve"> and a plan of action will be drawn up.</w:t>
      </w:r>
      <w:r w:rsidRPr="005F6DFC">
        <w:rPr>
          <w:rFonts w:asciiTheme="minorHAnsi" w:hAnsiTheme="minorHAnsi" w:cstheme="minorHAnsi"/>
          <w:color w:val="000000"/>
          <w:sz w:val="24"/>
          <w:szCs w:val="24"/>
          <w:lang w:eastAsia="en-GB"/>
        </w:rPr>
        <w:t> </w:t>
      </w:r>
    </w:p>
    <w:p w:rsidRPr="005F6DFC" w:rsidR="005F6DFC" w:rsidP="005F6DFC" w:rsidRDefault="005F6DFC" w14:paraId="4113BACA" w14:textId="77777777">
      <w:pPr>
        <w:ind w:left="324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2CF1AEC0"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4EC9CDA5"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76F325AB" w:rsidRDefault="005F6DFC" w14:paraId="5A7EE305" w14:textId="5E25D3C9">
      <w:pPr>
        <w:textAlignment w:val="baseline"/>
        <w:rPr>
          <w:rFonts w:eastAsia="Times New Roman" w:cs="Calibri" w:cstheme="minorAscii"/>
          <w:noProof w:val="0"/>
          <w:color w:val="000000" w:themeColor="text1" w:themeTint="FF" w:themeShade="FF"/>
          <w:lang w:eastAsia="en-GB"/>
        </w:rPr>
      </w:pPr>
      <w:r w:rsidRPr="76F325AB" w:rsidR="76F325AB">
        <w:rPr>
          <w:rFonts w:eastAsia="Times New Roman" w:cs="Calibri" w:cstheme="minorAscii"/>
          <w:b w:val="1"/>
          <w:bCs w:val="1"/>
          <w:noProof w:val="0"/>
          <w:color w:val="000000" w:themeColor="text1" w:themeTint="FF" w:themeShade="FF"/>
          <w:lang w:val="en-US" w:eastAsia="en-GB"/>
        </w:rPr>
        <w:t>Reviewed: July 2014, July 2015, July 2016, August 2017</w:t>
      </w:r>
      <w:r w:rsidRPr="76F325AB" w:rsidR="76F325AB">
        <w:rPr>
          <w:rFonts w:eastAsia="Times New Roman" w:cs="Calibri" w:cstheme="minorAscii"/>
          <w:b w:val="1"/>
          <w:bCs w:val="1"/>
          <w:noProof w:val="0"/>
          <w:color w:val="000000" w:themeColor="text1" w:themeTint="FF" w:themeShade="FF"/>
          <w:lang w:val="en-US" w:eastAsia="en-GB"/>
        </w:rPr>
        <w:t xml:space="preserve">, </w:t>
      </w:r>
      <w:r w:rsidRPr="76F325AB" w:rsidR="76F325AB">
        <w:rPr>
          <w:rFonts w:eastAsia="Times New Roman" w:cs="Calibri" w:cstheme="minorAscii"/>
          <w:b w:val="1"/>
          <w:bCs w:val="1"/>
          <w:noProof w:val="0"/>
          <w:color w:val="000000" w:themeColor="text1" w:themeTint="FF" w:themeShade="FF"/>
          <w:lang w:val="en-US" w:eastAsia="en-GB"/>
        </w:rPr>
        <w:t>July 2018</w:t>
      </w:r>
      <w:r w:rsidRPr="76F325AB" w:rsidR="76F325AB">
        <w:rPr>
          <w:rFonts w:eastAsia="Times New Roman" w:cs="Calibri" w:cstheme="minorAscii"/>
          <w:b w:val="1"/>
          <w:bCs w:val="1"/>
          <w:noProof w:val="0"/>
          <w:color w:val="000000" w:themeColor="text1" w:themeTint="FF" w:themeShade="FF"/>
          <w:lang w:val="en-US" w:eastAsia="en-GB"/>
        </w:rPr>
        <w:t>, August 2019</w:t>
      </w:r>
      <w:r w:rsidRPr="76F325AB" w:rsidR="76F325AB">
        <w:rPr>
          <w:rFonts w:eastAsia="Times New Roman" w:cs="Calibri" w:cstheme="minorAscii"/>
          <w:noProof w:val="0"/>
          <w:color w:val="000000" w:themeColor="text1" w:themeTint="FF" w:themeShade="FF"/>
          <w:lang w:eastAsia="en-GB"/>
        </w:rPr>
        <w:t> </w:t>
      </w:r>
    </w:p>
    <w:p w:rsidRPr="005F6DFC" w:rsidR="005F6DFC" w:rsidP="005F6DFC" w:rsidRDefault="005F6DFC" w14:paraId="50D82A0E"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76F325AB" w:rsidRDefault="005F6DFC" w14:paraId="0FD242DD" w14:textId="0D3E6023">
      <w:pPr>
        <w:textAlignment w:val="baseline"/>
        <w:rPr>
          <w:rFonts w:eastAsia="Times New Roman" w:cs="Calibri" w:cstheme="minorAscii"/>
          <w:noProof w:val="0"/>
          <w:color w:val="000000" w:themeColor="text1" w:themeTint="FF" w:themeShade="FF"/>
          <w:lang w:eastAsia="en-GB"/>
        </w:rPr>
      </w:pPr>
      <w:r w:rsidRPr="76F325AB" w:rsidR="76F325AB">
        <w:rPr>
          <w:rFonts w:eastAsia="Times New Roman" w:cs="Calibri" w:cstheme="minorAscii"/>
          <w:b w:val="1"/>
          <w:bCs w:val="1"/>
          <w:noProof w:val="0"/>
          <w:color w:val="000000" w:themeColor="text1" w:themeTint="FF" w:themeShade="FF"/>
          <w:lang w:val="en-US" w:eastAsia="en-GB"/>
        </w:rPr>
        <w:t>Next review: August 20</w:t>
      </w:r>
      <w:r w:rsidRPr="76F325AB" w:rsidR="76F325AB">
        <w:rPr>
          <w:rFonts w:eastAsia="Times New Roman" w:cs="Calibri" w:cstheme="minorAscii"/>
          <w:b w:val="1"/>
          <w:bCs w:val="1"/>
          <w:noProof w:val="0"/>
          <w:color w:val="000000" w:themeColor="text1" w:themeTint="FF" w:themeShade="FF"/>
          <w:lang w:val="en-US" w:eastAsia="en-GB"/>
        </w:rPr>
        <w:t>20</w:t>
      </w:r>
      <w:r w:rsidRPr="76F325AB" w:rsidR="76F325AB">
        <w:rPr>
          <w:rFonts w:eastAsia="Times New Roman" w:cs="Calibri" w:cstheme="minorAscii"/>
          <w:b w:val="1"/>
          <w:bCs w:val="1"/>
          <w:noProof w:val="0"/>
          <w:color w:val="000000" w:themeColor="text1" w:themeTint="FF" w:themeShade="FF"/>
          <w:lang w:val="en-US" w:eastAsia="en-GB"/>
        </w:rPr>
        <w:t>.</w:t>
      </w:r>
      <w:r w:rsidRPr="76F325AB" w:rsidR="76F325AB">
        <w:rPr>
          <w:rFonts w:eastAsia="Times New Roman" w:cs="Calibri" w:cstheme="minorAscii"/>
          <w:noProof w:val="0"/>
          <w:color w:val="000000" w:themeColor="text1" w:themeTint="FF" w:themeShade="FF"/>
          <w:lang w:eastAsia="en-GB"/>
        </w:rPr>
        <w:t> </w:t>
      </w:r>
    </w:p>
    <w:p w:rsidR="008B7A49" w:rsidP="008B7A49" w:rsidRDefault="008B7A49" w14:paraId="63F4E164" w14:textId="77777777">
      <w:pPr>
        <w:pStyle w:val="ListParagraph"/>
        <w:rPr>
          <w:rFonts w:ascii="Calibri" w:hAnsi="Calibri" w:cs="Arial"/>
          <w:b/>
          <w:sz w:val="24"/>
        </w:rPr>
      </w:pPr>
    </w:p>
    <w:sectPr w:rsidR="008B7A49" w:rsidSect="00CB5ECD">
      <w:headerReference w:type="even" r:id="rId8"/>
      <w:headerReference w:type="default" r:id="rId9"/>
      <w:footerReference w:type="even" r:id="rId10"/>
      <w:footerReference w:type="default" r:id="rId11"/>
      <w:headerReference w:type="first" r:id="rId12"/>
      <w:footerReference w:type="first" r:id="rId13"/>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FC" w:rsidRDefault="005F6DFC" w14:paraId="4FBB91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FC" w:rsidRDefault="005F6DFC" w14:paraId="31927CC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FC" w:rsidRDefault="005F6DFC" w14:paraId="385BD8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FC" w:rsidRDefault="005F6DFC" w14:paraId="282E66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5F6DFC" w14:paraId="3E05C51C" w14:textId="15AF7A0E">
          <w:pPr>
            <w:pStyle w:val="Header"/>
            <w:rPr>
              <w:b/>
              <w:bCs/>
              <w:color w:val="4B658D"/>
              <w:sz w:val="40"/>
              <w:szCs w:val="40"/>
            </w:rPr>
          </w:pPr>
          <w:r>
            <w:rPr>
              <w:b/>
              <w:bCs/>
              <w:color w:val="4B658D"/>
              <w:sz w:val="40"/>
              <w:szCs w:val="40"/>
            </w:rPr>
            <w:t>IELTS/English Language Progression</w:t>
          </w:r>
        </w:p>
      </w:tc>
      <w:tc>
        <w:tcPr>
          <w:tcW w:w="4505" w:type="dxa"/>
          <w:shd w:val="clear" w:color="auto" w:fill="auto"/>
          <w:vAlign w:val="center"/>
        </w:tcPr>
        <w:p w:rsidR="00CB4A10" w:rsidP="00CB4A10" w:rsidRDefault="00CB4A10" w14:paraId="7E678D46" w14:textId="77777777">
          <w:pPr>
            <w:pStyle w:val="Header"/>
            <w:jc w:val="right"/>
          </w:pPr>
          <w:bookmarkStart w:name="_GoBack" w:id="0"/>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bookmarkEnd w:id="0"/>
        </w:p>
      </w:tc>
    </w:tr>
  </w:tbl>
  <w:p w:rsidRPr="00CB4A10" w:rsidR="000838E6" w:rsidP="00CB4A10" w:rsidRDefault="000838E6" w14:paraId="52942E3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FC" w:rsidRDefault="005F6DFC" w14:paraId="5F8DDC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0F69CF"/>
    <w:multiLevelType w:val="multilevel"/>
    <w:tmpl w:val="FAF893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23461A"/>
    <w:multiLevelType w:val="multilevel"/>
    <w:tmpl w:val="0C0474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402E53"/>
    <w:multiLevelType w:val="multilevel"/>
    <w:tmpl w:val="8514EBAA"/>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4D6989"/>
    <w:multiLevelType w:val="multilevel"/>
    <w:tmpl w:val="15D858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60F60FA"/>
    <w:multiLevelType w:val="multilevel"/>
    <w:tmpl w:val="49F6B7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AAB4CD6"/>
    <w:multiLevelType w:val="hybridMultilevel"/>
    <w:tmpl w:val="016CF66A"/>
    <w:lvl w:ilvl="0" w:tplc="0BB0E3A0">
      <w:start w:val="1"/>
      <w:numFmt w:val="bullet"/>
      <w:lvlText w:val=""/>
      <w:lvlJc w:val="left"/>
      <w:pPr>
        <w:ind w:left="720" w:hanging="360"/>
      </w:pPr>
      <w:rPr>
        <w:rFonts w:hint="default" w:ascii="Symbol" w:hAnsi="Symbol"/>
      </w:rPr>
    </w:lvl>
    <w:lvl w:ilvl="1" w:tplc="0CAEBBD6">
      <w:start w:val="1"/>
      <w:numFmt w:val="bullet"/>
      <w:lvlText w:val="o"/>
      <w:lvlJc w:val="left"/>
      <w:pPr>
        <w:ind w:left="1440" w:hanging="360"/>
      </w:pPr>
      <w:rPr>
        <w:rFonts w:hint="default" w:ascii="Courier New" w:hAnsi="Courier New"/>
      </w:rPr>
    </w:lvl>
    <w:lvl w:ilvl="2" w:tplc="B9B6077A">
      <w:start w:val="1"/>
      <w:numFmt w:val="bullet"/>
      <w:lvlText w:val=""/>
      <w:lvlJc w:val="left"/>
      <w:pPr>
        <w:ind w:left="2160" w:hanging="360"/>
      </w:pPr>
      <w:rPr>
        <w:rFonts w:hint="default" w:ascii="Wingdings" w:hAnsi="Wingdings"/>
      </w:rPr>
    </w:lvl>
    <w:lvl w:ilvl="3" w:tplc="3B467152">
      <w:start w:val="1"/>
      <w:numFmt w:val="bullet"/>
      <w:lvlText w:val=""/>
      <w:lvlJc w:val="left"/>
      <w:pPr>
        <w:ind w:left="2880" w:hanging="360"/>
      </w:pPr>
      <w:rPr>
        <w:rFonts w:hint="default" w:ascii="Symbol" w:hAnsi="Symbol"/>
      </w:rPr>
    </w:lvl>
    <w:lvl w:ilvl="4" w:tplc="E44A6C78">
      <w:start w:val="1"/>
      <w:numFmt w:val="bullet"/>
      <w:lvlText w:val="o"/>
      <w:lvlJc w:val="left"/>
      <w:pPr>
        <w:ind w:left="3600" w:hanging="360"/>
      </w:pPr>
      <w:rPr>
        <w:rFonts w:hint="default" w:ascii="Courier New" w:hAnsi="Courier New"/>
      </w:rPr>
    </w:lvl>
    <w:lvl w:ilvl="5" w:tplc="AD60DA9A">
      <w:start w:val="1"/>
      <w:numFmt w:val="bullet"/>
      <w:lvlText w:val=""/>
      <w:lvlJc w:val="left"/>
      <w:pPr>
        <w:ind w:left="4320" w:hanging="360"/>
      </w:pPr>
      <w:rPr>
        <w:rFonts w:hint="default" w:ascii="Wingdings" w:hAnsi="Wingdings"/>
      </w:rPr>
    </w:lvl>
    <w:lvl w:ilvl="6" w:tplc="C2BAF8A8">
      <w:start w:val="1"/>
      <w:numFmt w:val="bullet"/>
      <w:lvlText w:val=""/>
      <w:lvlJc w:val="left"/>
      <w:pPr>
        <w:ind w:left="5040" w:hanging="360"/>
      </w:pPr>
      <w:rPr>
        <w:rFonts w:hint="default" w:ascii="Symbol" w:hAnsi="Symbol"/>
      </w:rPr>
    </w:lvl>
    <w:lvl w:ilvl="7" w:tplc="D506D6B2">
      <w:start w:val="1"/>
      <w:numFmt w:val="bullet"/>
      <w:lvlText w:val="o"/>
      <w:lvlJc w:val="left"/>
      <w:pPr>
        <w:ind w:left="5760" w:hanging="360"/>
      </w:pPr>
      <w:rPr>
        <w:rFonts w:hint="default" w:ascii="Courier New" w:hAnsi="Courier New"/>
      </w:rPr>
    </w:lvl>
    <w:lvl w:ilvl="8" w:tplc="0E1455E8">
      <w:start w:val="1"/>
      <w:numFmt w:val="bullet"/>
      <w:lvlText w:val=""/>
      <w:lvlJc w:val="left"/>
      <w:pPr>
        <w:ind w:left="6480" w:hanging="360"/>
      </w:pPr>
      <w:rPr>
        <w:rFonts w:hint="default" w:ascii="Wingdings" w:hAnsi="Wingdings"/>
      </w:r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BDA5E7E"/>
    <w:multiLevelType w:val="multilevel"/>
    <w:tmpl w:val="BE96F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321710"/>
    <w:multiLevelType w:val="hybridMultilevel"/>
    <w:tmpl w:val="0AEA313E"/>
    <w:lvl w:ilvl="0" w:tplc="67DCFB70">
      <w:start w:val="1"/>
      <w:numFmt w:val="bullet"/>
      <w:lvlText w:val=""/>
      <w:lvlJc w:val="left"/>
      <w:pPr>
        <w:ind w:left="720" w:hanging="360"/>
      </w:pPr>
      <w:rPr>
        <w:rFonts w:hint="default" w:ascii="Symbol" w:hAnsi="Symbol"/>
      </w:rPr>
    </w:lvl>
    <w:lvl w:ilvl="1" w:tplc="7B04AF76">
      <w:start w:val="1"/>
      <w:numFmt w:val="bullet"/>
      <w:lvlText w:val="o"/>
      <w:lvlJc w:val="left"/>
      <w:pPr>
        <w:ind w:left="1440" w:hanging="360"/>
      </w:pPr>
      <w:rPr>
        <w:rFonts w:hint="default" w:ascii="Courier New" w:hAnsi="Courier New"/>
      </w:rPr>
    </w:lvl>
    <w:lvl w:ilvl="2" w:tplc="DBA27698">
      <w:start w:val="1"/>
      <w:numFmt w:val="bullet"/>
      <w:lvlText w:val=""/>
      <w:lvlJc w:val="left"/>
      <w:pPr>
        <w:ind w:left="2160" w:hanging="360"/>
      </w:pPr>
      <w:rPr>
        <w:rFonts w:hint="default" w:ascii="Wingdings" w:hAnsi="Wingdings"/>
      </w:rPr>
    </w:lvl>
    <w:lvl w:ilvl="3" w:tplc="2D266260">
      <w:start w:val="1"/>
      <w:numFmt w:val="bullet"/>
      <w:lvlText w:val=""/>
      <w:lvlJc w:val="left"/>
      <w:pPr>
        <w:ind w:left="2880" w:hanging="360"/>
      </w:pPr>
      <w:rPr>
        <w:rFonts w:hint="default" w:ascii="Symbol" w:hAnsi="Symbol"/>
      </w:rPr>
    </w:lvl>
    <w:lvl w:ilvl="4" w:tplc="6F323E70">
      <w:start w:val="1"/>
      <w:numFmt w:val="bullet"/>
      <w:lvlText w:val="o"/>
      <w:lvlJc w:val="left"/>
      <w:pPr>
        <w:ind w:left="3600" w:hanging="360"/>
      </w:pPr>
      <w:rPr>
        <w:rFonts w:hint="default" w:ascii="Courier New" w:hAnsi="Courier New"/>
      </w:rPr>
    </w:lvl>
    <w:lvl w:ilvl="5" w:tplc="DCFE80FC">
      <w:start w:val="1"/>
      <w:numFmt w:val="bullet"/>
      <w:lvlText w:val=""/>
      <w:lvlJc w:val="left"/>
      <w:pPr>
        <w:ind w:left="4320" w:hanging="360"/>
      </w:pPr>
      <w:rPr>
        <w:rFonts w:hint="default" w:ascii="Wingdings" w:hAnsi="Wingdings"/>
      </w:rPr>
    </w:lvl>
    <w:lvl w:ilvl="6" w:tplc="BB6A6AE2">
      <w:start w:val="1"/>
      <w:numFmt w:val="bullet"/>
      <w:lvlText w:val=""/>
      <w:lvlJc w:val="left"/>
      <w:pPr>
        <w:ind w:left="5040" w:hanging="360"/>
      </w:pPr>
      <w:rPr>
        <w:rFonts w:hint="default" w:ascii="Symbol" w:hAnsi="Symbol"/>
      </w:rPr>
    </w:lvl>
    <w:lvl w:ilvl="7" w:tplc="DF28A10E">
      <w:start w:val="1"/>
      <w:numFmt w:val="bullet"/>
      <w:lvlText w:val="o"/>
      <w:lvlJc w:val="left"/>
      <w:pPr>
        <w:ind w:left="5760" w:hanging="360"/>
      </w:pPr>
      <w:rPr>
        <w:rFonts w:hint="default" w:ascii="Courier New" w:hAnsi="Courier New"/>
      </w:rPr>
    </w:lvl>
    <w:lvl w:ilvl="8" w:tplc="FDD2FA62">
      <w:start w:val="1"/>
      <w:numFmt w:val="bullet"/>
      <w:lvlText w:val=""/>
      <w:lvlJc w:val="left"/>
      <w:pPr>
        <w:ind w:left="6480" w:hanging="360"/>
      </w:pPr>
      <w:rPr>
        <w:rFonts w:hint="default" w:ascii="Wingdings" w:hAnsi="Wingdings"/>
      </w:rPr>
    </w:lvl>
  </w:abstractNum>
  <w:abstractNum w:abstractNumId="14" w15:restartNumberingAfterBreak="0">
    <w:nsid w:val="3C7B0D41"/>
    <w:multiLevelType w:val="singleLevel"/>
    <w:tmpl w:val="0809000F"/>
    <w:lvl w:ilvl="0">
      <w:start w:val="1"/>
      <w:numFmt w:val="decimal"/>
      <w:lvlText w:val="%1."/>
      <w:lvlJc w:val="left"/>
      <w:pPr>
        <w:ind w:left="720" w:hanging="360"/>
      </w:pPr>
    </w:lvl>
  </w:abstractNum>
  <w:abstractNum w:abstractNumId="15"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3F1372DA"/>
    <w:multiLevelType w:val="multilevel"/>
    <w:tmpl w:val="C98E04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5E13D2"/>
    <w:multiLevelType w:val="multilevel"/>
    <w:tmpl w:val="062ADD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417F11"/>
    <w:multiLevelType w:val="multilevel"/>
    <w:tmpl w:val="281C1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165C2C"/>
    <w:multiLevelType w:val="multilevel"/>
    <w:tmpl w:val="B74200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ED1578"/>
    <w:multiLevelType w:val="multilevel"/>
    <w:tmpl w:val="9D5E93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3C38D4"/>
    <w:multiLevelType w:val="hybridMultilevel"/>
    <w:tmpl w:val="98267C5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5A105E03"/>
    <w:multiLevelType w:val="multilevel"/>
    <w:tmpl w:val="B63A53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3E46435"/>
    <w:multiLevelType w:val="multilevel"/>
    <w:tmpl w:val="41F60752"/>
    <w:lvl w:ilvl="0">
      <w:start w:val="1"/>
      <w:numFmt w:val="bullet"/>
      <w:lvlText w:val=""/>
      <w:lvlJc w:val="left"/>
      <w:pPr>
        <w:tabs>
          <w:tab w:val="num" w:pos="-6480"/>
        </w:tabs>
        <w:ind w:left="-6480" w:hanging="360"/>
      </w:pPr>
      <w:rPr>
        <w:rFonts w:hint="default" w:ascii="Symbol" w:hAnsi="Symbol"/>
        <w:sz w:val="20"/>
      </w:rPr>
    </w:lvl>
    <w:lvl w:ilvl="1" w:tentative="1">
      <w:start w:val="1"/>
      <w:numFmt w:val="bullet"/>
      <w:lvlText w:val=""/>
      <w:lvlJc w:val="left"/>
      <w:pPr>
        <w:tabs>
          <w:tab w:val="num" w:pos="-5760"/>
        </w:tabs>
        <w:ind w:left="-5760" w:hanging="360"/>
      </w:pPr>
      <w:rPr>
        <w:rFonts w:hint="default" w:ascii="Symbol" w:hAnsi="Symbol"/>
        <w:sz w:val="20"/>
      </w:rPr>
    </w:lvl>
    <w:lvl w:ilvl="2" w:tentative="1">
      <w:start w:val="1"/>
      <w:numFmt w:val="bullet"/>
      <w:lvlText w:val=""/>
      <w:lvlJc w:val="left"/>
      <w:pPr>
        <w:tabs>
          <w:tab w:val="num" w:pos="-5040"/>
        </w:tabs>
        <w:ind w:left="-5040" w:hanging="360"/>
      </w:pPr>
      <w:rPr>
        <w:rFonts w:hint="default" w:ascii="Symbol" w:hAnsi="Symbol"/>
        <w:sz w:val="20"/>
      </w:rPr>
    </w:lvl>
    <w:lvl w:ilvl="3" w:tentative="1">
      <w:start w:val="1"/>
      <w:numFmt w:val="bullet"/>
      <w:lvlText w:val=""/>
      <w:lvlJc w:val="left"/>
      <w:pPr>
        <w:tabs>
          <w:tab w:val="num" w:pos="-4320"/>
        </w:tabs>
        <w:ind w:left="-432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2880"/>
        </w:tabs>
        <w:ind w:left="-2880" w:hanging="360"/>
      </w:pPr>
      <w:rPr>
        <w:rFonts w:hint="default" w:ascii="Symbol" w:hAnsi="Symbol"/>
        <w:sz w:val="20"/>
      </w:rPr>
    </w:lvl>
    <w:lvl w:ilvl="6" w:tentative="1">
      <w:start w:val="1"/>
      <w:numFmt w:val="bullet"/>
      <w:lvlText w:val=""/>
      <w:lvlJc w:val="left"/>
      <w:pPr>
        <w:tabs>
          <w:tab w:val="num" w:pos="-2160"/>
        </w:tabs>
        <w:ind w:left="-2160" w:hanging="360"/>
      </w:pPr>
      <w:rPr>
        <w:rFonts w:hint="default" w:ascii="Symbol" w:hAnsi="Symbol"/>
        <w:sz w:val="20"/>
      </w:rPr>
    </w:lvl>
    <w:lvl w:ilvl="7" w:tentative="1">
      <w:start w:val="1"/>
      <w:numFmt w:val="bullet"/>
      <w:lvlText w:val=""/>
      <w:lvlJc w:val="left"/>
      <w:pPr>
        <w:tabs>
          <w:tab w:val="num" w:pos="-1440"/>
        </w:tabs>
        <w:ind w:left="-1440" w:hanging="360"/>
      </w:pPr>
      <w:rPr>
        <w:rFonts w:hint="default" w:ascii="Symbol" w:hAnsi="Symbol"/>
        <w:sz w:val="20"/>
      </w:rPr>
    </w:lvl>
    <w:lvl w:ilvl="8" w:tentative="1">
      <w:start w:val="1"/>
      <w:numFmt w:val="bullet"/>
      <w:lvlText w:val=""/>
      <w:lvlJc w:val="left"/>
      <w:pPr>
        <w:tabs>
          <w:tab w:val="num" w:pos="-720"/>
        </w:tabs>
        <w:ind w:left="-720" w:hanging="360"/>
      </w:pPr>
      <w:rPr>
        <w:rFonts w:hint="default" w:ascii="Symbol" w:hAnsi="Symbol"/>
        <w:sz w:val="20"/>
      </w:rPr>
    </w:lvl>
  </w:abstractNum>
  <w:abstractNum w:abstractNumId="27"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765158B2"/>
    <w:multiLevelType w:val="multilevel"/>
    <w:tmpl w:val="E9A297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10"/>
  </w:num>
  <w:num w:numId="3">
    <w:abstractNumId w:val="5"/>
  </w:num>
  <w:num w:numId="4">
    <w:abstractNumId w:val="8"/>
  </w:num>
  <w:num w:numId="5">
    <w:abstractNumId w:val="11"/>
  </w:num>
  <w:num w:numId="6">
    <w:abstractNumId w:val="25"/>
  </w:num>
  <w:num w:numId="7">
    <w:abstractNumId w:val="0"/>
  </w:num>
  <w:num w:numId="8">
    <w:abstractNumId w:val="30"/>
  </w:num>
  <w:num w:numId="9">
    <w:abstractNumId w:val="4"/>
  </w:num>
  <w:num w:numId="10">
    <w:abstractNumId w:val="28"/>
  </w:num>
  <w:num w:numId="11">
    <w:abstractNumId w:val="1"/>
  </w:num>
  <w:num w:numId="12">
    <w:abstractNumId w:val="16"/>
  </w:num>
  <w:num w:numId="13">
    <w:abstractNumId w:val="27"/>
  </w:num>
  <w:num w:numId="14">
    <w:abstractNumId w:val="15"/>
  </w:num>
  <w:num w:numId="15">
    <w:abstractNumId w:val="23"/>
  </w:num>
  <w:num w:numId="16">
    <w:abstractNumId w:val="9"/>
  </w:num>
  <w:num w:numId="17">
    <w:abstractNumId w:val="14"/>
  </w:num>
  <w:num w:numId="18">
    <w:abstractNumId w:val="19"/>
  </w:num>
  <w:num w:numId="19">
    <w:abstractNumId w:val="12"/>
  </w:num>
  <w:num w:numId="20">
    <w:abstractNumId w:val="18"/>
  </w:num>
  <w:num w:numId="21">
    <w:abstractNumId w:val="24"/>
  </w:num>
  <w:num w:numId="22">
    <w:abstractNumId w:val="7"/>
  </w:num>
  <w:num w:numId="23">
    <w:abstractNumId w:val="17"/>
  </w:num>
  <w:num w:numId="24">
    <w:abstractNumId w:val="3"/>
  </w:num>
  <w:num w:numId="25">
    <w:abstractNumId w:val="29"/>
  </w:num>
  <w:num w:numId="26">
    <w:abstractNumId w:val="6"/>
  </w:num>
  <w:num w:numId="27">
    <w:abstractNumId w:val="2"/>
  </w:num>
  <w:num w:numId="28">
    <w:abstractNumId w:val="21"/>
  </w:num>
  <w:num w:numId="29">
    <w:abstractNumId w:val="20"/>
  </w:num>
  <w:num w:numId="30">
    <w:abstractNumId w:val="2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5F6DFC"/>
    <w:rsid w:val="0072768E"/>
    <w:rsid w:val="008B7A49"/>
    <w:rsid w:val="00CB4A10"/>
    <w:rsid w:val="00CB5ECD"/>
    <w:rsid w:val="00D42BA0"/>
    <w:rsid w:val="00EA6352"/>
    <w:rsid w:val="00F54DE0"/>
    <w:rsid w:val="00FE436E"/>
    <w:rsid w:val="0C4F92B6"/>
    <w:rsid w:val="51377ECE"/>
    <w:rsid w:val="76F3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9062">
      <w:bodyDiv w:val="1"/>
      <w:marLeft w:val="0"/>
      <w:marRight w:val="0"/>
      <w:marTop w:val="0"/>
      <w:marBottom w:val="0"/>
      <w:divBdr>
        <w:top w:val="none" w:sz="0" w:space="0" w:color="auto"/>
        <w:left w:val="none" w:sz="0" w:space="0" w:color="auto"/>
        <w:bottom w:val="none" w:sz="0" w:space="0" w:color="auto"/>
        <w:right w:val="none" w:sz="0" w:space="0" w:color="auto"/>
      </w:divBdr>
      <w:divsChild>
        <w:div w:id="1560021649">
          <w:marLeft w:val="0"/>
          <w:marRight w:val="0"/>
          <w:marTop w:val="30"/>
          <w:marBottom w:val="30"/>
          <w:divBdr>
            <w:top w:val="none" w:sz="0" w:space="0" w:color="auto"/>
            <w:left w:val="none" w:sz="0" w:space="0" w:color="auto"/>
            <w:bottom w:val="none" w:sz="0" w:space="0" w:color="auto"/>
            <w:right w:val="none" w:sz="0" w:space="0" w:color="auto"/>
          </w:divBdr>
          <w:divsChild>
            <w:div w:id="1955598726">
              <w:marLeft w:val="0"/>
              <w:marRight w:val="0"/>
              <w:marTop w:val="0"/>
              <w:marBottom w:val="0"/>
              <w:divBdr>
                <w:top w:val="none" w:sz="0" w:space="0" w:color="auto"/>
                <w:left w:val="none" w:sz="0" w:space="0" w:color="auto"/>
                <w:bottom w:val="none" w:sz="0" w:space="0" w:color="auto"/>
                <w:right w:val="none" w:sz="0" w:space="0" w:color="auto"/>
              </w:divBdr>
              <w:divsChild>
                <w:div w:id="309210468">
                  <w:marLeft w:val="0"/>
                  <w:marRight w:val="0"/>
                  <w:marTop w:val="0"/>
                  <w:marBottom w:val="0"/>
                  <w:divBdr>
                    <w:top w:val="none" w:sz="0" w:space="0" w:color="auto"/>
                    <w:left w:val="none" w:sz="0" w:space="0" w:color="auto"/>
                    <w:bottom w:val="none" w:sz="0" w:space="0" w:color="auto"/>
                    <w:right w:val="none" w:sz="0" w:space="0" w:color="auto"/>
                  </w:divBdr>
                </w:div>
              </w:divsChild>
            </w:div>
            <w:div w:id="199368009">
              <w:marLeft w:val="0"/>
              <w:marRight w:val="0"/>
              <w:marTop w:val="0"/>
              <w:marBottom w:val="0"/>
              <w:divBdr>
                <w:top w:val="none" w:sz="0" w:space="0" w:color="auto"/>
                <w:left w:val="none" w:sz="0" w:space="0" w:color="auto"/>
                <w:bottom w:val="none" w:sz="0" w:space="0" w:color="auto"/>
                <w:right w:val="none" w:sz="0" w:space="0" w:color="auto"/>
              </w:divBdr>
              <w:divsChild>
                <w:div w:id="1089347930">
                  <w:marLeft w:val="0"/>
                  <w:marRight w:val="0"/>
                  <w:marTop w:val="0"/>
                  <w:marBottom w:val="0"/>
                  <w:divBdr>
                    <w:top w:val="none" w:sz="0" w:space="0" w:color="auto"/>
                    <w:left w:val="none" w:sz="0" w:space="0" w:color="auto"/>
                    <w:bottom w:val="none" w:sz="0" w:space="0" w:color="auto"/>
                    <w:right w:val="none" w:sz="0" w:space="0" w:color="auto"/>
                  </w:divBdr>
                </w:div>
              </w:divsChild>
            </w:div>
            <w:div w:id="1198080417">
              <w:marLeft w:val="0"/>
              <w:marRight w:val="0"/>
              <w:marTop w:val="0"/>
              <w:marBottom w:val="0"/>
              <w:divBdr>
                <w:top w:val="none" w:sz="0" w:space="0" w:color="auto"/>
                <w:left w:val="none" w:sz="0" w:space="0" w:color="auto"/>
                <w:bottom w:val="none" w:sz="0" w:space="0" w:color="auto"/>
                <w:right w:val="none" w:sz="0" w:space="0" w:color="auto"/>
              </w:divBdr>
              <w:divsChild>
                <w:div w:id="7677613">
                  <w:marLeft w:val="0"/>
                  <w:marRight w:val="0"/>
                  <w:marTop w:val="0"/>
                  <w:marBottom w:val="0"/>
                  <w:divBdr>
                    <w:top w:val="none" w:sz="0" w:space="0" w:color="auto"/>
                    <w:left w:val="none" w:sz="0" w:space="0" w:color="auto"/>
                    <w:bottom w:val="none" w:sz="0" w:space="0" w:color="auto"/>
                    <w:right w:val="none" w:sz="0" w:space="0" w:color="auto"/>
                  </w:divBdr>
                </w:div>
              </w:divsChild>
            </w:div>
            <w:div w:id="554783377">
              <w:marLeft w:val="0"/>
              <w:marRight w:val="0"/>
              <w:marTop w:val="0"/>
              <w:marBottom w:val="0"/>
              <w:divBdr>
                <w:top w:val="none" w:sz="0" w:space="0" w:color="auto"/>
                <w:left w:val="none" w:sz="0" w:space="0" w:color="auto"/>
                <w:bottom w:val="none" w:sz="0" w:space="0" w:color="auto"/>
                <w:right w:val="none" w:sz="0" w:space="0" w:color="auto"/>
              </w:divBdr>
              <w:divsChild>
                <w:div w:id="1298947776">
                  <w:marLeft w:val="0"/>
                  <w:marRight w:val="0"/>
                  <w:marTop w:val="0"/>
                  <w:marBottom w:val="0"/>
                  <w:divBdr>
                    <w:top w:val="none" w:sz="0" w:space="0" w:color="auto"/>
                    <w:left w:val="none" w:sz="0" w:space="0" w:color="auto"/>
                    <w:bottom w:val="none" w:sz="0" w:space="0" w:color="auto"/>
                    <w:right w:val="none" w:sz="0" w:space="0" w:color="auto"/>
                  </w:divBdr>
                </w:div>
              </w:divsChild>
            </w:div>
            <w:div w:id="766005854">
              <w:marLeft w:val="0"/>
              <w:marRight w:val="0"/>
              <w:marTop w:val="0"/>
              <w:marBottom w:val="0"/>
              <w:divBdr>
                <w:top w:val="none" w:sz="0" w:space="0" w:color="auto"/>
                <w:left w:val="none" w:sz="0" w:space="0" w:color="auto"/>
                <w:bottom w:val="none" w:sz="0" w:space="0" w:color="auto"/>
                <w:right w:val="none" w:sz="0" w:space="0" w:color="auto"/>
              </w:divBdr>
              <w:divsChild>
                <w:div w:id="410348826">
                  <w:marLeft w:val="0"/>
                  <w:marRight w:val="0"/>
                  <w:marTop w:val="0"/>
                  <w:marBottom w:val="0"/>
                  <w:divBdr>
                    <w:top w:val="none" w:sz="0" w:space="0" w:color="auto"/>
                    <w:left w:val="none" w:sz="0" w:space="0" w:color="auto"/>
                    <w:bottom w:val="none" w:sz="0" w:space="0" w:color="auto"/>
                    <w:right w:val="none" w:sz="0" w:space="0" w:color="auto"/>
                  </w:divBdr>
                </w:div>
              </w:divsChild>
            </w:div>
            <w:div w:id="657273751">
              <w:marLeft w:val="0"/>
              <w:marRight w:val="0"/>
              <w:marTop w:val="0"/>
              <w:marBottom w:val="0"/>
              <w:divBdr>
                <w:top w:val="none" w:sz="0" w:space="0" w:color="auto"/>
                <w:left w:val="none" w:sz="0" w:space="0" w:color="auto"/>
                <w:bottom w:val="none" w:sz="0" w:space="0" w:color="auto"/>
                <w:right w:val="none" w:sz="0" w:space="0" w:color="auto"/>
              </w:divBdr>
              <w:divsChild>
                <w:div w:id="2008093078">
                  <w:marLeft w:val="0"/>
                  <w:marRight w:val="0"/>
                  <w:marTop w:val="0"/>
                  <w:marBottom w:val="0"/>
                  <w:divBdr>
                    <w:top w:val="none" w:sz="0" w:space="0" w:color="auto"/>
                    <w:left w:val="none" w:sz="0" w:space="0" w:color="auto"/>
                    <w:bottom w:val="none" w:sz="0" w:space="0" w:color="auto"/>
                    <w:right w:val="none" w:sz="0" w:space="0" w:color="auto"/>
                  </w:divBdr>
                </w:div>
              </w:divsChild>
            </w:div>
            <w:div w:id="788089935">
              <w:marLeft w:val="0"/>
              <w:marRight w:val="0"/>
              <w:marTop w:val="0"/>
              <w:marBottom w:val="0"/>
              <w:divBdr>
                <w:top w:val="none" w:sz="0" w:space="0" w:color="auto"/>
                <w:left w:val="none" w:sz="0" w:space="0" w:color="auto"/>
                <w:bottom w:val="none" w:sz="0" w:space="0" w:color="auto"/>
                <w:right w:val="none" w:sz="0" w:space="0" w:color="auto"/>
              </w:divBdr>
              <w:divsChild>
                <w:div w:id="841165274">
                  <w:marLeft w:val="0"/>
                  <w:marRight w:val="0"/>
                  <w:marTop w:val="0"/>
                  <w:marBottom w:val="0"/>
                  <w:divBdr>
                    <w:top w:val="none" w:sz="0" w:space="0" w:color="auto"/>
                    <w:left w:val="none" w:sz="0" w:space="0" w:color="auto"/>
                    <w:bottom w:val="none" w:sz="0" w:space="0" w:color="auto"/>
                    <w:right w:val="none" w:sz="0" w:space="0" w:color="auto"/>
                  </w:divBdr>
                </w:div>
              </w:divsChild>
            </w:div>
            <w:div w:id="1761566013">
              <w:marLeft w:val="0"/>
              <w:marRight w:val="0"/>
              <w:marTop w:val="0"/>
              <w:marBottom w:val="0"/>
              <w:divBdr>
                <w:top w:val="none" w:sz="0" w:space="0" w:color="auto"/>
                <w:left w:val="none" w:sz="0" w:space="0" w:color="auto"/>
                <w:bottom w:val="none" w:sz="0" w:space="0" w:color="auto"/>
                <w:right w:val="none" w:sz="0" w:space="0" w:color="auto"/>
              </w:divBdr>
              <w:divsChild>
                <w:div w:id="447941922">
                  <w:marLeft w:val="0"/>
                  <w:marRight w:val="0"/>
                  <w:marTop w:val="0"/>
                  <w:marBottom w:val="0"/>
                  <w:divBdr>
                    <w:top w:val="none" w:sz="0" w:space="0" w:color="auto"/>
                    <w:left w:val="none" w:sz="0" w:space="0" w:color="auto"/>
                    <w:bottom w:val="none" w:sz="0" w:space="0" w:color="auto"/>
                    <w:right w:val="none" w:sz="0" w:space="0" w:color="auto"/>
                  </w:divBdr>
                </w:div>
              </w:divsChild>
            </w:div>
            <w:div w:id="389771171">
              <w:marLeft w:val="0"/>
              <w:marRight w:val="0"/>
              <w:marTop w:val="0"/>
              <w:marBottom w:val="0"/>
              <w:divBdr>
                <w:top w:val="none" w:sz="0" w:space="0" w:color="auto"/>
                <w:left w:val="none" w:sz="0" w:space="0" w:color="auto"/>
                <w:bottom w:val="none" w:sz="0" w:space="0" w:color="auto"/>
                <w:right w:val="none" w:sz="0" w:space="0" w:color="auto"/>
              </w:divBdr>
              <w:divsChild>
                <w:div w:id="389769057">
                  <w:marLeft w:val="0"/>
                  <w:marRight w:val="0"/>
                  <w:marTop w:val="0"/>
                  <w:marBottom w:val="0"/>
                  <w:divBdr>
                    <w:top w:val="none" w:sz="0" w:space="0" w:color="auto"/>
                    <w:left w:val="none" w:sz="0" w:space="0" w:color="auto"/>
                    <w:bottom w:val="none" w:sz="0" w:space="0" w:color="auto"/>
                    <w:right w:val="none" w:sz="0" w:space="0" w:color="auto"/>
                  </w:divBdr>
                </w:div>
                <w:div w:id="575559089">
                  <w:marLeft w:val="0"/>
                  <w:marRight w:val="0"/>
                  <w:marTop w:val="0"/>
                  <w:marBottom w:val="0"/>
                  <w:divBdr>
                    <w:top w:val="none" w:sz="0" w:space="0" w:color="auto"/>
                    <w:left w:val="none" w:sz="0" w:space="0" w:color="auto"/>
                    <w:bottom w:val="none" w:sz="0" w:space="0" w:color="auto"/>
                    <w:right w:val="none" w:sz="0" w:space="0" w:color="auto"/>
                  </w:divBdr>
                </w:div>
              </w:divsChild>
            </w:div>
            <w:div w:id="1803301430">
              <w:marLeft w:val="0"/>
              <w:marRight w:val="0"/>
              <w:marTop w:val="0"/>
              <w:marBottom w:val="0"/>
              <w:divBdr>
                <w:top w:val="none" w:sz="0" w:space="0" w:color="auto"/>
                <w:left w:val="none" w:sz="0" w:space="0" w:color="auto"/>
                <w:bottom w:val="none" w:sz="0" w:space="0" w:color="auto"/>
                <w:right w:val="none" w:sz="0" w:space="0" w:color="auto"/>
              </w:divBdr>
              <w:divsChild>
                <w:div w:id="1937403474">
                  <w:marLeft w:val="0"/>
                  <w:marRight w:val="0"/>
                  <w:marTop w:val="0"/>
                  <w:marBottom w:val="0"/>
                  <w:divBdr>
                    <w:top w:val="none" w:sz="0" w:space="0" w:color="auto"/>
                    <w:left w:val="none" w:sz="0" w:space="0" w:color="auto"/>
                    <w:bottom w:val="none" w:sz="0" w:space="0" w:color="auto"/>
                    <w:right w:val="none" w:sz="0" w:space="0" w:color="auto"/>
                  </w:divBdr>
                </w:div>
                <w:div w:id="19018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476">
          <w:marLeft w:val="0"/>
          <w:marRight w:val="0"/>
          <w:marTop w:val="0"/>
          <w:marBottom w:val="0"/>
          <w:divBdr>
            <w:top w:val="none" w:sz="0" w:space="0" w:color="auto"/>
            <w:left w:val="none" w:sz="0" w:space="0" w:color="auto"/>
            <w:bottom w:val="none" w:sz="0" w:space="0" w:color="auto"/>
            <w:right w:val="none" w:sz="0" w:space="0" w:color="auto"/>
          </w:divBdr>
        </w:div>
        <w:div w:id="502818134">
          <w:marLeft w:val="0"/>
          <w:marRight w:val="0"/>
          <w:marTop w:val="0"/>
          <w:marBottom w:val="0"/>
          <w:divBdr>
            <w:top w:val="none" w:sz="0" w:space="0" w:color="auto"/>
            <w:left w:val="none" w:sz="0" w:space="0" w:color="auto"/>
            <w:bottom w:val="none" w:sz="0" w:space="0" w:color="auto"/>
            <w:right w:val="none" w:sz="0" w:space="0" w:color="auto"/>
          </w:divBdr>
        </w:div>
        <w:div w:id="97869679">
          <w:marLeft w:val="0"/>
          <w:marRight w:val="0"/>
          <w:marTop w:val="0"/>
          <w:marBottom w:val="0"/>
          <w:divBdr>
            <w:top w:val="none" w:sz="0" w:space="0" w:color="auto"/>
            <w:left w:val="none" w:sz="0" w:space="0" w:color="auto"/>
            <w:bottom w:val="none" w:sz="0" w:space="0" w:color="auto"/>
            <w:right w:val="none" w:sz="0" w:space="0" w:color="auto"/>
          </w:divBdr>
        </w:div>
        <w:div w:id="1546137038">
          <w:marLeft w:val="0"/>
          <w:marRight w:val="0"/>
          <w:marTop w:val="0"/>
          <w:marBottom w:val="0"/>
          <w:divBdr>
            <w:top w:val="none" w:sz="0" w:space="0" w:color="auto"/>
            <w:left w:val="none" w:sz="0" w:space="0" w:color="auto"/>
            <w:bottom w:val="none" w:sz="0" w:space="0" w:color="auto"/>
            <w:right w:val="none" w:sz="0" w:space="0" w:color="auto"/>
          </w:divBdr>
        </w:div>
        <w:div w:id="1332367969">
          <w:marLeft w:val="0"/>
          <w:marRight w:val="0"/>
          <w:marTop w:val="0"/>
          <w:marBottom w:val="0"/>
          <w:divBdr>
            <w:top w:val="none" w:sz="0" w:space="0" w:color="auto"/>
            <w:left w:val="none" w:sz="0" w:space="0" w:color="auto"/>
            <w:bottom w:val="none" w:sz="0" w:space="0" w:color="auto"/>
            <w:right w:val="none" w:sz="0" w:space="0" w:color="auto"/>
          </w:divBdr>
        </w:div>
        <w:div w:id="2036538748">
          <w:marLeft w:val="0"/>
          <w:marRight w:val="0"/>
          <w:marTop w:val="0"/>
          <w:marBottom w:val="0"/>
          <w:divBdr>
            <w:top w:val="none" w:sz="0" w:space="0" w:color="auto"/>
            <w:left w:val="none" w:sz="0" w:space="0" w:color="auto"/>
            <w:bottom w:val="none" w:sz="0" w:space="0" w:color="auto"/>
            <w:right w:val="none" w:sz="0" w:space="0" w:color="auto"/>
          </w:divBdr>
        </w:div>
        <w:div w:id="1564675418">
          <w:marLeft w:val="0"/>
          <w:marRight w:val="0"/>
          <w:marTop w:val="0"/>
          <w:marBottom w:val="0"/>
          <w:divBdr>
            <w:top w:val="none" w:sz="0" w:space="0" w:color="auto"/>
            <w:left w:val="none" w:sz="0" w:space="0" w:color="auto"/>
            <w:bottom w:val="none" w:sz="0" w:space="0" w:color="auto"/>
            <w:right w:val="none" w:sz="0" w:space="0" w:color="auto"/>
          </w:divBdr>
        </w:div>
        <w:div w:id="974145627">
          <w:marLeft w:val="0"/>
          <w:marRight w:val="0"/>
          <w:marTop w:val="0"/>
          <w:marBottom w:val="0"/>
          <w:divBdr>
            <w:top w:val="none" w:sz="0" w:space="0" w:color="auto"/>
            <w:left w:val="none" w:sz="0" w:space="0" w:color="auto"/>
            <w:bottom w:val="none" w:sz="0" w:space="0" w:color="auto"/>
            <w:right w:val="none" w:sz="0" w:space="0" w:color="auto"/>
          </w:divBdr>
        </w:div>
        <w:div w:id="818036558">
          <w:marLeft w:val="0"/>
          <w:marRight w:val="0"/>
          <w:marTop w:val="0"/>
          <w:marBottom w:val="0"/>
          <w:divBdr>
            <w:top w:val="none" w:sz="0" w:space="0" w:color="auto"/>
            <w:left w:val="none" w:sz="0" w:space="0" w:color="auto"/>
            <w:bottom w:val="none" w:sz="0" w:space="0" w:color="auto"/>
            <w:right w:val="none" w:sz="0" w:space="0" w:color="auto"/>
          </w:divBdr>
        </w:div>
        <w:div w:id="747193790">
          <w:marLeft w:val="0"/>
          <w:marRight w:val="0"/>
          <w:marTop w:val="0"/>
          <w:marBottom w:val="0"/>
          <w:divBdr>
            <w:top w:val="none" w:sz="0" w:space="0" w:color="auto"/>
            <w:left w:val="none" w:sz="0" w:space="0" w:color="auto"/>
            <w:bottom w:val="none" w:sz="0" w:space="0" w:color="auto"/>
            <w:right w:val="none" w:sz="0" w:space="0" w:color="auto"/>
          </w:divBdr>
        </w:div>
        <w:div w:id="454370392">
          <w:marLeft w:val="0"/>
          <w:marRight w:val="0"/>
          <w:marTop w:val="0"/>
          <w:marBottom w:val="0"/>
          <w:divBdr>
            <w:top w:val="none" w:sz="0" w:space="0" w:color="auto"/>
            <w:left w:val="none" w:sz="0" w:space="0" w:color="auto"/>
            <w:bottom w:val="none" w:sz="0" w:space="0" w:color="auto"/>
            <w:right w:val="none" w:sz="0" w:space="0" w:color="auto"/>
          </w:divBdr>
        </w:div>
        <w:div w:id="1448431366">
          <w:marLeft w:val="0"/>
          <w:marRight w:val="0"/>
          <w:marTop w:val="0"/>
          <w:marBottom w:val="0"/>
          <w:divBdr>
            <w:top w:val="none" w:sz="0" w:space="0" w:color="auto"/>
            <w:left w:val="none" w:sz="0" w:space="0" w:color="auto"/>
            <w:bottom w:val="none" w:sz="0" w:space="0" w:color="auto"/>
            <w:right w:val="none" w:sz="0" w:space="0" w:color="auto"/>
          </w:divBdr>
        </w:div>
        <w:div w:id="301234173">
          <w:marLeft w:val="0"/>
          <w:marRight w:val="0"/>
          <w:marTop w:val="0"/>
          <w:marBottom w:val="0"/>
          <w:divBdr>
            <w:top w:val="none" w:sz="0" w:space="0" w:color="auto"/>
            <w:left w:val="none" w:sz="0" w:space="0" w:color="auto"/>
            <w:bottom w:val="none" w:sz="0" w:space="0" w:color="auto"/>
            <w:right w:val="none" w:sz="0" w:space="0" w:color="auto"/>
          </w:divBdr>
        </w:div>
        <w:div w:id="1471433390">
          <w:marLeft w:val="0"/>
          <w:marRight w:val="0"/>
          <w:marTop w:val="0"/>
          <w:marBottom w:val="0"/>
          <w:divBdr>
            <w:top w:val="none" w:sz="0" w:space="0" w:color="auto"/>
            <w:left w:val="none" w:sz="0" w:space="0" w:color="auto"/>
            <w:bottom w:val="none" w:sz="0" w:space="0" w:color="auto"/>
            <w:right w:val="none" w:sz="0" w:space="0" w:color="auto"/>
          </w:divBdr>
        </w:div>
        <w:div w:id="1631935869">
          <w:marLeft w:val="0"/>
          <w:marRight w:val="0"/>
          <w:marTop w:val="0"/>
          <w:marBottom w:val="0"/>
          <w:divBdr>
            <w:top w:val="none" w:sz="0" w:space="0" w:color="auto"/>
            <w:left w:val="none" w:sz="0" w:space="0" w:color="auto"/>
            <w:bottom w:val="none" w:sz="0" w:space="0" w:color="auto"/>
            <w:right w:val="none" w:sz="0" w:space="0" w:color="auto"/>
          </w:divBdr>
        </w:div>
        <w:div w:id="527378831">
          <w:marLeft w:val="0"/>
          <w:marRight w:val="0"/>
          <w:marTop w:val="0"/>
          <w:marBottom w:val="0"/>
          <w:divBdr>
            <w:top w:val="none" w:sz="0" w:space="0" w:color="auto"/>
            <w:left w:val="none" w:sz="0" w:space="0" w:color="auto"/>
            <w:bottom w:val="none" w:sz="0" w:space="0" w:color="auto"/>
            <w:right w:val="none" w:sz="0" w:space="0" w:color="auto"/>
          </w:divBdr>
        </w:div>
        <w:div w:id="894437623">
          <w:marLeft w:val="0"/>
          <w:marRight w:val="0"/>
          <w:marTop w:val="0"/>
          <w:marBottom w:val="0"/>
          <w:divBdr>
            <w:top w:val="none" w:sz="0" w:space="0" w:color="auto"/>
            <w:left w:val="none" w:sz="0" w:space="0" w:color="auto"/>
            <w:bottom w:val="none" w:sz="0" w:space="0" w:color="auto"/>
            <w:right w:val="none" w:sz="0" w:space="0" w:color="auto"/>
          </w:divBdr>
        </w:div>
        <w:div w:id="1869218870">
          <w:marLeft w:val="0"/>
          <w:marRight w:val="0"/>
          <w:marTop w:val="0"/>
          <w:marBottom w:val="0"/>
          <w:divBdr>
            <w:top w:val="none" w:sz="0" w:space="0" w:color="auto"/>
            <w:left w:val="none" w:sz="0" w:space="0" w:color="auto"/>
            <w:bottom w:val="none" w:sz="0" w:space="0" w:color="auto"/>
            <w:right w:val="none" w:sz="0" w:space="0" w:color="auto"/>
          </w:divBdr>
        </w:div>
        <w:div w:id="1928224992">
          <w:marLeft w:val="0"/>
          <w:marRight w:val="0"/>
          <w:marTop w:val="0"/>
          <w:marBottom w:val="0"/>
          <w:divBdr>
            <w:top w:val="none" w:sz="0" w:space="0" w:color="auto"/>
            <w:left w:val="none" w:sz="0" w:space="0" w:color="auto"/>
            <w:bottom w:val="none" w:sz="0" w:space="0" w:color="auto"/>
            <w:right w:val="none" w:sz="0" w:space="0" w:color="auto"/>
          </w:divBdr>
        </w:div>
        <w:div w:id="2143770825">
          <w:marLeft w:val="0"/>
          <w:marRight w:val="0"/>
          <w:marTop w:val="0"/>
          <w:marBottom w:val="0"/>
          <w:divBdr>
            <w:top w:val="none" w:sz="0" w:space="0" w:color="auto"/>
            <w:left w:val="none" w:sz="0" w:space="0" w:color="auto"/>
            <w:bottom w:val="none" w:sz="0" w:space="0" w:color="auto"/>
            <w:right w:val="none" w:sz="0" w:space="0" w:color="auto"/>
          </w:divBdr>
        </w:div>
        <w:div w:id="1176847494">
          <w:marLeft w:val="0"/>
          <w:marRight w:val="0"/>
          <w:marTop w:val="0"/>
          <w:marBottom w:val="0"/>
          <w:divBdr>
            <w:top w:val="none" w:sz="0" w:space="0" w:color="auto"/>
            <w:left w:val="none" w:sz="0" w:space="0" w:color="auto"/>
            <w:bottom w:val="none" w:sz="0" w:space="0" w:color="auto"/>
            <w:right w:val="none" w:sz="0" w:space="0" w:color="auto"/>
          </w:divBdr>
        </w:div>
        <w:div w:id="92092218">
          <w:marLeft w:val="0"/>
          <w:marRight w:val="0"/>
          <w:marTop w:val="0"/>
          <w:marBottom w:val="0"/>
          <w:divBdr>
            <w:top w:val="none" w:sz="0" w:space="0" w:color="auto"/>
            <w:left w:val="none" w:sz="0" w:space="0" w:color="auto"/>
            <w:bottom w:val="none" w:sz="0" w:space="0" w:color="auto"/>
            <w:right w:val="none" w:sz="0" w:space="0" w:color="auto"/>
          </w:divBdr>
        </w:div>
        <w:div w:id="942345395">
          <w:marLeft w:val="0"/>
          <w:marRight w:val="0"/>
          <w:marTop w:val="0"/>
          <w:marBottom w:val="0"/>
          <w:divBdr>
            <w:top w:val="none" w:sz="0" w:space="0" w:color="auto"/>
            <w:left w:val="none" w:sz="0" w:space="0" w:color="auto"/>
            <w:bottom w:val="none" w:sz="0" w:space="0" w:color="auto"/>
            <w:right w:val="none" w:sz="0" w:space="0" w:color="auto"/>
          </w:divBdr>
        </w:div>
        <w:div w:id="222522966">
          <w:marLeft w:val="0"/>
          <w:marRight w:val="0"/>
          <w:marTop w:val="0"/>
          <w:marBottom w:val="0"/>
          <w:divBdr>
            <w:top w:val="none" w:sz="0" w:space="0" w:color="auto"/>
            <w:left w:val="none" w:sz="0" w:space="0" w:color="auto"/>
            <w:bottom w:val="none" w:sz="0" w:space="0" w:color="auto"/>
            <w:right w:val="none" w:sz="0" w:space="0" w:color="auto"/>
          </w:divBdr>
        </w:div>
        <w:div w:id="154952003">
          <w:marLeft w:val="0"/>
          <w:marRight w:val="0"/>
          <w:marTop w:val="0"/>
          <w:marBottom w:val="0"/>
          <w:divBdr>
            <w:top w:val="none" w:sz="0" w:space="0" w:color="auto"/>
            <w:left w:val="none" w:sz="0" w:space="0" w:color="auto"/>
            <w:bottom w:val="none" w:sz="0" w:space="0" w:color="auto"/>
            <w:right w:val="none" w:sz="0" w:space="0" w:color="auto"/>
          </w:divBdr>
        </w:div>
        <w:div w:id="560871676">
          <w:marLeft w:val="0"/>
          <w:marRight w:val="0"/>
          <w:marTop w:val="0"/>
          <w:marBottom w:val="0"/>
          <w:divBdr>
            <w:top w:val="none" w:sz="0" w:space="0" w:color="auto"/>
            <w:left w:val="none" w:sz="0" w:space="0" w:color="auto"/>
            <w:bottom w:val="none" w:sz="0" w:space="0" w:color="auto"/>
            <w:right w:val="none" w:sz="0" w:space="0" w:color="auto"/>
          </w:divBdr>
        </w:div>
        <w:div w:id="944270547">
          <w:marLeft w:val="0"/>
          <w:marRight w:val="0"/>
          <w:marTop w:val="0"/>
          <w:marBottom w:val="0"/>
          <w:divBdr>
            <w:top w:val="none" w:sz="0" w:space="0" w:color="auto"/>
            <w:left w:val="none" w:sz="0" w:space="0" w:color="auto"/>
            <w:bottom w:val="none" w:sz="0" w:space="0" w:color="auto"/>
            <w:right w:val="none" w:sz="0" w:space="0" w:color="auto"/>
          </w:divBdr>
        </w:div>
      </w:divsChild>
    </w:div>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2019-04-01T09:40:00.0000000Z</dcterms:created>
  <dcterms:modified xsi:type="dcterms:W3CDTF">2019-09-01T12:38:06.5060105Z</dcterms:modified>
</coreProperties>
</file>