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0838E6" w:rsidP="0072768E" w:rsidRDefault="000838E6" w14:paraId="3AB5A8B8" w14:textId="77777777">
      <w:pPr>
        <w:rPr>
          <w:rFonts w:ascii="Calibri" w:hAnsi="Calibri"/>
          <w:color w:val="4B658D"/>
          <w:sz w:val="22"/>
          <w:szCs w:val="22"/>
        </w:rPr>
      </w:pPr>
    </w:p>
    <w:p w:rsidRPr="00CB4A10" w:rsidR="00CB4A10" w:rsidP="0072768E" w:rsidRDefault="00CB4A10" w14:paraId="661669F7" w14:textId="77777777">
      <w:pPr>
        <w:rPr>
          <w:rFonts w:ascii="Calibri" w:hAnsi="Calibri"/>
          <w:color w:val="4B658D"/>
          <w:sz w:val="22"/>
          <w:szCs w:val="22"/>
        </w:rPr>
      </w:pPr>
    </w:p>
    <w:tbl>
      <w:tblPr>
        <w:tblStyle w:val="TableGrid"/>
        <w:tblW w:w="0" w:type="auto"/>
        <w:tblBorders>
          <w:top w:val="single" w:color="4B658D" w:sz="8" w:space="0"/>
          <w:left w:val="single" w:color="4B658D" w:sz="8" w:space="0"/>
          <w:bottom w:val="single" w:color="4B658D" w:sz="8" w:space="0"/>
          <w:right w:val="single" w:color="4B658D" w:sz="8" w:space="0"/>
          <w:insideH w:val="single" w:color="4B658D" w:sz="8" w:space="0"/>
          <w:insideV w:val="single" w:color="4B658D" w:sz="8" w:space="0"/>
        </w:tblBorders>
        <w:tblLook w:val="04A0" w:firstRow="1" w:lastRow="0" w:firstColumn="1" w:lastColumn="0" w:noHBand="0" w:noVBand="1"/>
      </w:tblPr>
      <w:tblGrid>
        <w:gridCol w:w="4500"/>
        <w:gridCol w:w="4500"/>
      </w:tblGrid>
      <w:tr w:rsidR="00CB4A10" w:rsidTr="18397D7A" w14:paraId="71D736E9" w14:textId="77777777">
        <w:tc>
          <w:tcPr>
            <w:tcW w:w="9000" w:type="dxa"/>
            <w:gridSpan w:val="2"/>
            <w:shd w:val="clear" w:color="auto" w:fill="4B658D"/>
            <w:tcMar/>
            <w:vAlign w:val="center"/>
          </w:tcPr>
          <w:p w:rsidRPr="00CB4A10" w:rsidR="00CB4A10" w:rsidP="00CB4A10" w:rsidRDefault="00CB4A10" w14:paraId="04EC21BE" w14:textId="77777777">
            <w:pPr>
              <w:jc w:val="center"/>
              <w:rPr>
                <w:rFonts w:ascii="Calibri" w:hAnsi="Calibri" w:eastAsia="Times New Roman" w:cs="Times New Roman"/>
                <w:b/>
                <w:bCs/>
                <w:color w:val="FFFFFF" w:themeColor="background1"/>
                <w:bdr w:val="none" w:color="auto" w:sz="0" w:space="0" w:frame="1"/>
                <w:lang w:eastAsia="zh-CN"/>
              </w:rPr>
            </w:pPr>
            <w:r w:rsidRPr="00CB4A10">
              <w:rPr>
                <w:rFonts w:ascii="Calibri" w:hAnsi="Calibri" w:eastAsia="Times New Roman" w:cs="Times New Roman"/>
                <w:b/>
                <w:bCs/>
                <w:color w:val="FFFFFF" w:themeColor="background1"/>
                <w:bdr w:val="none" w:color="auto" w:sz="0" w:space="0" w:frame="1"/>
                <w:lang w:eastAsia="zh-CN"/>
              </w:rPr>
              <w:t>ST ANDREW’S COLLEGE POLICY DOCUMENT</w:t>
            </w:r>
          </w:p>
        </w:tc>
      </w:tr>
      <w:tr w:rsidR="0072768E" w:rsidTr="18397D7A" w14:paraId="2AABFF45" w14:textId="77777777">
        <w:tc>
          <w:tcPr>
            <w:tcW w:w="4500" w:type="dxa"/>
            <w:tcMar/>
          </w:tcPr>
          <w:p w:rsidRPr="000838E6" w:rsidR="0072768E" w:rsidP="0072768E" w:rsidRDefault="0072768E" w14:paraId="68626E05" w14:textId="72947330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Issue No.: 0</w:t>
            </w:r>
            <w:r w:rsidR="00DB2347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3</w:t>
            </w:r>
          </w:p>
        </w:tc>
        <w:tc>
          <w:tcPr>
            <w:tcW w:w="4500" w:type="dxa"/>
            <w:tcMar/>
          </w:tcPr>
          <w:p w:rsidRPr="000838E6" w:rsidR="0072768E" w:rsidP="0072768E" w:rsidRDefault="0072768E" w14:paraId="2323ACE1" w14:textId="77777777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Document Number: STAN: 0102007</w:t>
            </w:r>
          </w:p>
        </w:tc>
      </w:tr>
      <w:tr w:rsidR="0072768E" w:rsidTr="18397D7A" w14:paraId="413148C3" w14:textId="77777777">
        <w:tc>
          <w:tcPr>
            <w:tcW w:w="4500" w:type="dxa"/>
            <w:shd w:val="clear" w:color="auto" w:fill="4B658D"/>
            <w:tcMar/>
          </w:tcPr>
          <w:p w:rsidRPr="000838E6" w:rsidR="0072768E" w:rsidP="0072768E" w:rsidRDefault="0072768E" w14:paraId="236CB124" w14:textId="376B6FE7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Issue Date: </w:t>
            </w:r>
            <w:r w:rsidR="00DB2347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27th</w:t>
            </w: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 xml:space="preserve"> June 2011</w:t>
            </w:r>
          </w:p>
        </w:tc>
        <w:tc>
          <w:tcPr>
            <w:tcW w:w="4500" w:type="dxa"/>
            <w:shd w:val="clear" w:color="auto" w:fill="4B658D"/>
            <w:tcMar/>
          </w:tcPr>
          <w:p w:rsidRPr="000838E6" w:rsidR="0072768E" w:rsidP="0072768E" w:rsidRDefault="0072768E" w14:paraId="1BD478F6" w14:textId="77777777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Originator: Wayne Marshall</w:t>
            </w:r>
          </w:p>
        </w:tc>
      </w:tr>
      <w:tr w:rsidR="0072768E" w:rsidTr="18397D7A" w14:paraId="4B113E32" w14:textId="77777777">
        <w:tc>
          <w:tcPr>
            <w:tcW w:w="4500" w:type="dxa"/>
            <w:tcMar/>
          </w:tcPr>
          <w:p w:rsidRPr="000838E6" w:rsidR="0072768E" w:rsidP="40D8717B" w:rsidRDefault="0072768E" w14:paraId="1AC1410D" w14:textId="5B19F323">
            <w:pPr>
              <w:rPr>
                <w:rFonts w:ascii="Calibri" w:hAnsi="Calibri" w:eastAsia="Times New Roman" w:cs="Times New Roman"/>
                <w:color w:val="4B658D"/>
                <w:sz w:val="22"/>
                <w:szCs w:val="22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Version: 1</w:t>
            </w: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1</w:t>
            </w:r>
          </w:p>
        </w:tc>
        <w:tc>
          <w:tcPr>
            <w:tcW w:w="4500" w:type="dxa"/>
            <w:tcMar/>
          </w:tcPr>
          <w:p w:rsidRPr="000838E6" w:rsidR="0072768E" w:rsidP="0072768E" w:rsidRDefault="0072768E" w14:paraId="02E94BE5" w14:textId="77777777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Responsibility: Principal</w:t>
            </w:r>
          </w:p>
        </w:tc>
      </w:tr>
      <w:tr w:rsidR="0072768E" w:rsidTr="18397D7A" w14:paraId="2701BF83" w14:textId="77777777">
        <w:tc>
          <w:tcPr>
            <w:tcW w:w="4500" w:type="dxa"/>
            <w:shd w:val="clear" w:color="auto" w:fill="4B658D"/>
            <w:tcMar/>
          </w:tcPr>
          <w:p w:rsidRPr="000838E6" w:rsidR="0072768E" w:rsidP="0072768E" w:rsidRDefault="0072768E" w14:paraId="6F8BF23C" w14:textId="77777777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Reason for version change: Review &amp; Update</w:t>
            </w:r>
          </w:p>
        </w:tc>
        <w:tc>
          <w:tcPr>
            <w:tcW w:w="4500" w:type="dxa"/>
            <w:shd w:val="clear" w:color="auto" w:fill="4B658D"/>
            <w:tcMar/>
          </w:tcPr>
          <w:p w:rsidRPr="000838E6" w:rsidR="0072768E" w:rsidP="0072768E" w:rsidRDefault="0072768E" w14:paraId="66D8D21E" w14:textId="77777777">
            <w:pPr>
              <w:rPr>
                <w:rFonts w:ascii="Times New Roman" w:hAnsi="Times New Roman" w:eastAsia="Times New Roman" w:cs="Times New Roman"/>
                <w:color w:val="FFFFFF" w:themeColor="background1"/>
                <w:lang w:eastAsia="zh-CN"/>
              </w:rPr>
            </w:pPr>
            <w:r w:rsidRPr="0072768E">
              <w:rPr>
                <w:rFonts w:ascii="Calibri" w:hAnsi="Calibri" w:eastAsia="Times New Roman" w:cs="Times New Roman"/>
                <w:color w:val="FFFFFF" w:themeColor="background1"/>
                <w:sz w:val="22"/>
                <w:szCs w:val="22"/>
                <w:bdr w:val="none" w:color="auto" w:sz="0" w:space="0" w:frame="1"/>
                <w:lang w:eastAsia="zh-CN"/>
              </w:rPr>
              <w:t>Dated: 4th July 2008</w:t>
            </w:r>
          </w:p>
        </w:tc>
      </w:tr>
      <w:tr w:rsidR="0072768E" w:rsidTr="18397D7A" w14:paraId="008743B2" w14:textId="77777777">
        <w:tc>
          <w:tcPr>
            <w:tcW w:w="4500" w:type="dxa"/>
            <w:tcMar/>
          </w:tcPr>
          <w:p w:rsidRPr="000838E6" w:rsidR="0072768E" w:rsidP="0072768E" w:rsidRDefault="0072768E" w14:paraId="091CCCAD" w14:textId="77777777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4B658D"/>
                <w:sz w:val="18"/>
                <w:szCs w:val="18"/>
              </w:rPr>
            </w:pPr>
            <w:r w:rsidRPr="000838E6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Authorised by: Wayne Marshall</w:t>
            </w:r>
            <w:r w:rsidRPr="000838E6">
              <w:rPr>
                <w:rStyle w:val="eop"/>
                <w:rFonts w:ascii="Calibri" w:hAnsi="Calibri" w:cs="Arial"/>
                <w:color w:val="4B658D"/>
                <w:sz w:val="22"/>
                <w:szCs w:val="22"/>
              </w:rPr>
              <w:t> </w:t>
            </w:r>
          </w:p>
          <w:p w:rsidRPr="000838E6" w:rsidR="0072768E" w:rsidP="40D8717B" w:rsidRDefault="0072768E" w14:paraId="30E4B249" w14:textId="5C411AFF">
            <w:pPr>
              <w:pStyle w:val="paragraph"/>
              <w:spacing w:before="0" w:beforeAutospacing="off" w:after="0" w:afterAutospacing="off"/>
              <w:textAlignment w:val="baseline"/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</w:pPr>
            <w:r w:rsidRPr="18397D7A" w:rsidR="40D8717B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 xml:space="preserve">Date: </w:t>
            </w:r>
            <w:r w:rsidRPr="18397D7A" w:rsidR="40D8717B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14/08/20</w:t>
            </w:r>
            <w:r w:rsidRPr="18397D7A" w:rsidR="6F26FAF3">
              <w:rPr>
                <w:rStyle w:val="normaltextrun"/>
                <w:rFonts w:ascii="Calibri" w:hAnsi="Calibri" w:cs="Arial"/>
                <w:color w:val="4B658D"/>
                <w:sz w:val="22"/>
                <w:szCs w:val="22"/>
              </w:rPr>
              <w:t>20</w:t>
            </w:r>
          </w:p>
        </w:tc>
        <w:tc>
          <w:tcPr>
            <w:tcW w:w="4500" w:type="dxa"/>
            <w:tcMar/>
          </w:tcPr>
          <w:p w:rsidRPr="000838E6" w:rsidR="0072768E" w:rsidP="000838E6" w:rsidRDefault="00F54DE0" w14:paraId="50985F27" w14:textId="021163FD">
            <w:pPr>
              <w:rPr>
                <w:rFonts w:ascii="Times New Roman" w:hAnsi="Times New Roman" w:eastAsia="Times New Roman" w:cs="Times New Roman"/>
                <w:color w:val="4B658D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0D1CF25" wp14:editId="1787E4AC">
                  <wp:simplePos x="0" y="0"/>
                  <wp:positionH relativeFrom="margin">
                    <wp:posOffset>695960</wp:posOffset>
                  </wp:positionH>
                  <wp:positionV relativeFrom="paragraph">
                    <wp:posOffset>4445</wp:posOffset>
                  </wp:positionV>
                  <wp:extent cx="847725" cy="363355"/>
                  <wp:effectExtent l="0" t="0" r="0" b="0"/>
                  <wp:wrapNone/>
                  <wp:docPr id="1" name="Picture 1" descr="Wayne Signa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ayne Signa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363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838E6" w:rsidR="000838E6">
              <w:rPr>
                <w:rFonts w:ascii="Calibri" w:hAnsi="Calibri" w:eastAsia="Times New Roman" w:cs="Times New Roman"/>
                <w:color w:val="4B658D"/>
                <w:sz w:val="22"/>
                <w:szCs w:val="22"/>
                <w:bdr w:val="none" w:color="auto" w:sz="0" w:space="0" w:frame="1"/>
                <w:lang w:eastAsia="zh-CN"/>
              </w:rPr>
              <w:t>Signature</w:t>
            </w:r>
          </w:p>
        </w:tc>
      </w:tr>
    </w:tbl>
    <w:p w:rsidR="002B4EDB" w:rsidP="002B4EDB" w:rsidRDefault="002B4EDB" w14:paraId="6B7D7C38" w14:textId="77777777">
      <w:pPr>
        <w:jc w:val="center"/>
        <w:rPr>
          <w:rFonts w:ascii="Calibri" w:hAnsi="Calibri" w:cs="Arial"/>
          <w:b/>
          <w:bCs/>
          <w:u w:val="single"/>
        </w:rPr>
      </w:pPr>
    </w:p>
    <w:p w:rsidRPr="00DB2347" w:rsidR="002B4EDB" w:rsidP="002B4EDB" w:rsidRDefault="002B4EDB" w14:paraId="2D167981" w14:textId="3CBDDFAC">
      <w:pPr>
        <w:rPr>
          <w:rFonts w:cstheme="minorHAnsi"/>
          <w:bCs/>
        </w:rPr>
      </w:pPr>
      <w:r w:rsidRPr="00DB2347">
        <w:rPr>
          <w:rFonts w:cstheme="minorHAnsi"/>
          <w:bCs/>
        </w:rPr>
        <w:t xml:space="preserve">The following policy </w:t>
      </w:r>
      <w:r w:rsidR="00DB2347">
        <w:rPr>
          <w:rFonts w:cstheme="minorHAnsi"/>
          <w:bCs/>
        </w:rPr>
        <w:t xml:space="preserve">is to ensure there’s a </w:t>
      </w:r>
      <w:r w:rsidRPr="00DB2347">
        <w:rPr>
          <w:rFonts w:cstheme="minorHAnsi"/>
          <w:bCs/>
        </w:rPr>
        <w:t>process for students and teachers to follow when a request to change a course and / or subject is received.</w:t>
      </w:r>
    </w:p>
    <w:p w:rsidRPr="00DB2347" w:rsidR="002B4EDB" w:rsidP="002B4EDB" w:rsidRDefault="002B4EDB" w14:paraId="5240140B" w14:textId="77777777">
      <w:pPr>
        <w:rPr>
          <w:rFonts w:cstheme="minorHAnsi"/>
          <w:bCs/>
        </w:rPr>
      </w:pPr>
    </w:p>
    <w:p w:rsidRPr="00DB2347" w:rsidR="002B4EDB" w:rsidP="002B4EDB" w:rsidRDefault="002B4EDB" w14:paraId="7F4DBD17" w14:textId="77777777">
      <w:pPr>
        <w:rPr>
          <w:rFonts w:cstheme="minorHAnsi"/>
          <w:bCs/>
        </w:rPr>
      </w:pPr>
      <w:r w:rsidRPr="00DB2347">
        <w:rPr>
          <w:rFonts w:cstheme="minorHAnsi"/>
          <w:bCs/>
        </w:rPr>
        <w:t>The following steps will be followed:</w:t>
      </w:r>
    </w:p>
    <w:p w:rsidRPr="00DB2347" w:rsidR="002B4EDB" w:rsidP="002B4EDB" w:rsidRDefault="002B4EDB" w14:paraId="645C060D" w14:textId="77777777">
      <w:pPr>
        <w:rPr>
          <w:rFonts w:cstheme="minorHAnsi"/>
          <w:bCs/>
        </w:rPr>
      </w:pPr>
    </w:p>
    <w:p w:rsidRPr="00DB2347" w:rsidR="002B4EDB" w:rsidP="002B4EDB" w:rsidRDefault="002B4EDB" w14:paraId="396113BD" w14:textId="6998D2B0">
      <w:pPr>
        <w:numPr>
          <w:ilvl w:val="0"/>
          <w:numId w:val="1"/>
        </w:numPr>
        <w:rPr>
          <w:rFonts w:cstheme="minorHAnsi"/>
          <w:bCs/>
        </w:rPr>
      </w:pPr>
      <w:r w:rsidRPr="00DB2347">
        <w:rPr>
          <w:rFonts w:cstheme="minorHAnsi"/>
          <w:bCs/>
        </w:rPr>
        <w:t xml:space="preserve">If a student contacts a member of the teaching staff and requests a change of course and / or subject, then </w:t>
      </w:r>
      <w:r w:rsidR="00DB2347">
        <w:rPr>
          <w:rFonts w:cstheme="minorHAnsi"/>
          <w:bCs/>
        </w:rPr>
        <w:t xml:space="preserve">a COURSE/SUBJECT CHANGE FORM </w:t>
      </w:r>
      <w:r w:rsidR="00A41727">
        <w:rPr>
          <w:rFonts w:cstheme="minorHAnsi"/>
          <w:bCs/>
        </w:rPr>
        <w:t xml:space="preserve">must </w:t>
      </w:r>
      <w:bookmarkStart w:name="_GoBack" w:id="0"/>
      <w:bookmarkEnd w:id="0"/>
      <w:r w:rsidRPr="00DB2347">
        <w:rPr>
          <w:rFonts w:cstheme="minorHAnsi"/>
          <w:bCs/>
        </w:rPr>
        <w:t>be completed by the student’s subject teacher or tutor.</w:t>
      </w:r>
    </w:p>
    <w:p w:rsidRPr="00DB2347" w:rsidR="002B4EDB" w:rsidP="002B4EDB" w:rsidRDefault="002B4EDB" w14:paraId="5C3F0C88" w14:textId="77777777">
      <w:pPr>
        <w:rPr>
          <w:rFonts w:cstheme="minorHAnsi"/>
          <w:bCs/>
        </w:rPr>
      </w:pPr>
    </w:p>
    <w:p w:rsidRPr="00DB2347" w:rsidR="002B4EDB" w:rsidP="002B4EDB" w:rsidRDefault="002B4EDB" w14:paraId="79D09332" w14:textId="43ECC3AD">
      <w:pPr>
        <w:numPr>
          <w:ilvl w:val="0"/>
          <w:numId w:val="1"/>
        </w:numPr>
        <w:rPr>
          <w:rFonts w:cstheme="minorHAnsi"/>
          <w:bCs/>
        </w:rPr>
      </w:pPr>
      <w:r w:rsidRPr="00DB2347">
        <w:rPr>
          <w:rFonts w:cstheme="minorHAnsi"/>
          <w:bCs/>
        </w:rPr>
        <w:t xml:space="preserve">On completion of the form, </w:t>
      </w:r>
      <w:r w:rsidR="00DB2347">
        <w:rPr>
          <w:rFonts w:cstheme="minorHAnsi"/>
          <w:bCs/>
        </w:rPr>
        <w:t>the teacher or tutor can sign it</w:t>
      </w:r>
      <w:r w:rsidR="008545B6">
        <w:rPr>
          <w:rFonts w:cstheme="minorHAnsi"/>
          <w:bCs/>
        </w:rPr>
        <w:t xml:space="preserve"> and pass it to </w:t>
      </w:r>
      <w:r w:rsidRPr="00DB2347">
        <w:rPr>
          <w:rFonts w:cstheme="minorHAnsi"/>
          <w:bCs/>
        </w:rPr>
        <w:t>the Principal.</w:t>
      </w:r>
    </w:p>
    <w:p w:rsidRPr="00DB2347" w:rsidR="002B4EDB" w:rsidP="002B4EDB" w:rsidRDefault="002B4EDB" w14:paraId="51ABE48B" w14:textId="77777777">
      <w:pPr>
        <w:pStyle w:val="ListParagraph"/>
        <w:rPr>
          <w:rFonts w:asciiTheme="minorHAnsi" w:hAnsiTheme="minorHAnsi" w:cstheme="minorHAnsi"/>
          <w:bCs/>
        </w:rPr>
      </w:pPr>
    </w:p>
    <w:p w:rsidRPr="008545B6" w:rsidR="002B4EDB" w:rsidP="008545B6" w:rsidRDefault="002B4EDB" w14:paraId="09ECB436" w14:textId="41B98D57">
      <w:pPr>
        <w:numPr>
          <w:ilvl w:val="0"/>
          <w:numId w:val="1"/>
        </w:numPr>
        <w:rPr>
          <w:rFonts w:cstheme="minorHAnsi"/>
          <w:bCs/>
        </w:rPr>
      </w:pPr>
      <w:r w:rsidRPr="00DB2347">
        <w:rPr>
          <w:rFonts w:cstheme="minorHAnsi"/>
          <w:bCs/>
        </w:rPr>
        <w:t xml:space="preserve">The Principal will </w:t>
      </w:r>
      <w:r w:rsidR="008545B6">
        <w:rPr>
          <w:rFonts w:cstheme="minorHAnsi"/>
          <w:bCs/>
        </w:rPr>
        <w:t xml:space="preserve">consider </w:t>
      </w:r>
      <w:r w:rsidRPr="00DB2347">
        <w:rPr>
          <w:rFonts w:cstheme="minorHAnsi"/>
          <w:bCs/>
        </w:rPr>
        <w:t>the request</w:t>
      </w:r>
      <w:r w:rsidR="008545B6">
        <w:rPr>
          <w:rFonts w:cstheme="minorHAnsi"/>
          <w:bCs/>
        </w:rPr>
        <w:t xml:space="preserve"> taking into account</w:t>
      </w:r>
      <w:r w:rsidRPr="00DB2347">
        <w:rPr>
          <w:rFonts w:cstheme="minorHAnsi"/>
          <w:bCs/>
        </w:rPr>
        <w:t xml:space="preserve"> the needs </w:t>
      </w:r>
      <w:r w:rsidR="008545B6">
        <w:rPr>
          <w:rFonts w:cstheme="minorHAnsi"/>
          <w:bCs/>
        </w:rPr>
        <w:t xml:space="preserve">and requests of both the teacher and the student and </w:t>
      </w:r>
      <w:r w:rsidRPr="008545B6">
        <w:rPr>
          <w:rFonts w:cstheme="minorHAnsi"/>
          <w:bCs/>
        </w:rPr>
        <w:t xml:space="preserve">a decision will be </w:t>
      </w:r>
      <w:proofErr w:type="gramStart"/>
      <w:r w:rsidRPr="008545B6">
        <w:rPr>
          <w:rFonts w:cstheme="minorHAnsi"/>
          <w:bCs/>
        </w:rPr>
        <w:t>made</w:t>
      </w:r>
      <w:proofErr w:type="gramEnd"/>
      <w:r w:rsidRPr="008545B6">
        <w:rPr>
          <w:rFonts w:cstheme="minorHAnsi"/>
          <w:bCs/>
        </w:rPr>
        <w:t xml:space="preserve"> and this will be communicated to the teacher</w:t>
      </w:r>
      <w:r w:rsidR="008545B6">
        <w:rPr>
          <w:rFonts w:cstheme="minorHAnsi"/>
          <w:bCs/>
        </w:rPr>
        <w:t xml:space="preserve"> after consent from the parent or agent has been granted.</w:t>
      </w:r>
    </w:p>
    <w:p w:rsidRPr="00DB2347" w:rsidR="002B4EDB" w:rsidP="002B4EDB" w:rsidRDefault="002B4EDB" w14:paraId="58CA2161" w14:textId="77777777">
      <w:pPr>
        <w:pStyle w:val="ListParagraph"/>
        <w:rPr>
          <w:rFonts w:asciiTheme="minorHAnsi" w:hAnsiTheme="minorHAnsi" w:cstheme="minorHAnsi"/>
          <w:bCs/>
        </w:rPr>
      </w:pPr>
    </w:p>
    <w:p w:rsidRPr="00DB2347" w:rsidR="002B4EDB" w:rsidP="002B4EDB" w:rsidRDefault="002B4EDB" w14:paraId="5D6F750E" w14:textId="06702AC2">
      <w:pPr>
        <w:numPr>
          <w:ilvl w:val="0"/>
          <w:numId w:val="1"/>
        </w:numPr>
        <w:rPr>
          <w:rFonts w:cstheme="minorHAnsi"/>
          <w:bCs/>
        </w:rPr>
      </w:pPr>
      <w:r w:rsidRPr="00DB2347">
        <w:rPr>
          <w:rFonts w:cstheme="minorHAnsi"/>
          <w:bCs/>
        </w:rPr>
        <w:t>All documentation will be placed in the student’s file.</w:t>
      </w:r>
    </w:p>
    <w:p w:rsidRPr="00DB2347" w:rsidR="002B4EDB" w:rsidP="002B4EDB" w:rsidRDefault="002B4EDB" w14:paraId="17EA8CBB" w14:textId="77777777">
      <w:pPr>
        <w:pStyle w:val="ListParagraph"/>
        <w:rPr>
          <w:rFonts w:asciiTheme="minorHAnsi" w:hAnsiTheme="minorHAnsi" w:cstheme="minorHAnsi"/>
          <w:bCs/>
        </w:rPr>
      </w:pPr>
    </w:p>
    <w:p w:rsidRPr="00DB2347" w:rsidR="002B4EDB" w:rsidP="002B4EDB" w:rsidRDefault="002B4EDB" w14:paraId="1C2591F7" w14:textId="77777777">
      <w:pPr>
        <w:pStyle w:val="ListParagraph"/>
        <w:rPr>
          <w:rFonts w:asciiTheme="minorHAnsi" w:hAnsiTheme="minorHAnsi" w:cstheme="minorHAnsi"/>
          <w:bCs/>
        </w:rPr>
      </w:pPr>
    </w:p>
    <w:p w:rsidRPr="00DB2347" w:rsidR="002B4EDB" w:rsidP="002B4EDB" w:rsidRDefault="002B4EDB" w14:paraId="685D74C3" w14:textId="759BB511">
      <w:pPr>
        <w:numPr>
          <w:ilvl w:val="0"/>
          <w:numId w:val="1"/>
        </w:numPr>
        <w:rPr>
          <w:rFonts w:cstheme="minorHAnsi"/>
          <w:bCs/>
        </w:rPr>
      </w:pPr>
      <w:r w:rsidRPr="00DB2347">
        <w:rPr>
          <w:rFonts w:cstheme="minorHAnsi"/>
          <w:bCs/>
        </w:rPr>
        <w:t xml:space="preserve">If the student, teacher and or tutor do not agree with the decision then the normal grievance procedure </w:t>
      </w:r>
      <w:r w:rsidR="008545B6">
        <w:rPr>
          <w:rFonts w:cstheme="minorHAnsi"/>
          <w:bCs/>
        </w:rPr>
        <w:t>should</w:t>
      </w:r>
      <w:r w:rsidRPr="00DB2347">
        <w:rPr>
          <w:rFonts w:cstheme="minorHAnsi"/>
          <w:bCs/>
        </w:rPr>
        <w:t xml:space="preserve"> be followed.</w:t>
      </w:r>
    </w:p>
    <w:p w:rsidRPr="00DB2347" w:rsidR="002B4EDB" w:rsidP="002B4EDB" w:rsidRDefault="002B4EDB" w14:paraId="64555A58" w14:textId="77777777">
      <w:pPr>
        <w:rPr>
          <w:rFonts w:cstheme="minorHAnsi"/>
          <w:bCs/>
        </w:rPr>
      </w:pPr>
    </w:p>
    <w:p w:rsidRPr="00DB2347" w:rsidR="002B4EDB" w:rsidP="002B4EDB" w:rsidRDefault="002B4EDB" w14:paraId="3977C553" w14:textId="77777777">
      <w:pPr>
        <w:rPr>
          <w:rFonts w:cstheme="minorHAnsi"/>
          <w:b/>
          <w:bCs/>
        </w:rPr>
      </w:pPr>
    </w:p>
    <w:p w:rsidRPr="00DB2347" w:rsidR="002B4EDB" w:rsidP="002B4EDB" w:rsidRDefault="002B4EDB" w14:paraId="42D9D572" w14:textId="77777777">
      <w:pPr>
        <w:rPr>
          <w:rFonts w:cstheme="minorHAnsi"/>
          <w:b/>
          <w:bCs/>
        </w:rPr>
      </w:pPr>
      <w:r w:rsidRPr="00DB2347">
        <w:rPr>
          <w:rFonts w:cstheme="minorHAnsi"/>
          <w:b/>
          <w:bCs/>
        </w:rPr>
        <w:t>Reviewed:</w:t>
      </w:r>
    </w:p>
    <w:p w:rsidRPr="00DB2347" w:rsidR="002B4EDB" w:rsidP="002B4EDB" w:rsidRDefault="002B4EDB" w14:paraId="39DE5D84" w14:textId="77777777">
      <w:pPr>
        <w:rPr>
          <w:rFonts w:cstheme="minorHAnsi"/>
          <w:b/>
          <w:bCs/>
        </w:rPr>
      </w:pPr>
    </w:p>
    <w:p w:rsidRPr="00DB2347" w:rsidR="00DB2347" w:rsidP="40D8717B" w:rsidRDefault="002B4EDB" w14:paraId="39307BD3" w14:textId="23746F4C">
      <w:pPr>
        <w:rPr>
          <w:rFonts w:cs="Calibri" w:cstheme="minorAscii"/>
          <w:b w:val="1"/>
          <w:bCs w:val="1"/>
        </w:rPr>
      </w:pPr>
      <w:r w:rsidRPr="18397D7A" w:rsidR="40D8717B">
        <w:rPr>
          <w:rFonts w:cs="Calibri" w:cstheme="minorAscii"/>
          <w:b w:val="1"/>
          <w:bCs w:val="1"/>
        </w:rPr>
        <w:t>September 2009, 2010, 2011, 2012, 2013, July 2014, July 2015, July 2106, July 201</w:t>
      </w:r>
      <w:r w:rsidRPr="18397D7A" w:rsidR="40D8717B">
        <w:rPr>
          <w:rFonts w:cs="Calibri" w:cstheme="minorAscii"/>
          <w:b w:val="1"/>
          <w:bCs w:val="1"/>
        </w:rPr>
        <w:t>7, August</w:t>
      </w:r>
      <w:r w:rsidRPr="18397D7A" w:rsidR="40D8717B">
        <w:rPr>
          <w:rFonts w:cs="Calibri" w:cstheme="minorAscii"/>
          <w:b w:val="1"/>
          <w:bCs w:val="1"/>
        </w:rPr>
        <w:t xml:space="preserve"> 201</w:t>
      </w:r>
      <w:r w:rsidRPr="18397D7A" w:rsidR="40D8717B">
        <w:rPr>
          <w:rFonts w:cs="Calibri" w:cstheme="minorAscii"/>
          <w:b w:val="1"/>
          <w:bCs w:val="1"/>
        </w:rPr>
        <w:t>9</w:t>
      </w:r>
      <w:r w:rsidRPr="18397D7A" w:rsidR="062F3995">
        <w:rPr>
          <w:rFonts w:cs="Calibri" w:cstheme="minorAscii"/>
          <w:b w:val="1"/>
          <w:bCs w:val="1"/>
        </w:rPr>
        <w:t xml:space="preserve"> and August 2020</w:t>
      </w:r>
    </w:p>
    <w:p w:rsidRPr="00DB2347" w:rsidR="00DB2347" w:rsidP="40D8717B" w:rsidRDefault="00DB2347" w14:paraId="047E0904" w14:textId="40D18E91">
      <w:pPr>
        <w:rPr>
          <w:rFonts w:cs="Calibri" w:cstheme="minorAscii"/>
          <w:b w:val="1"/>
          <w:bCs w:val="1"/>
        </w:rPr>
      </w:pPr>
      <w:r w:rsidRPr="18397D7A" w:rsidR="40D8717B">
        <w:rPr>
          <w:rFonts w:cs="Calibri" w:cstheme="minorAscii"/>
          <w:b w:val="1"/>
          <w:bCs w:val="1"/>
        </w:rPr>
        <w:t>Next review: August 20</w:t>
      </w:r>
      <w:r w:rsidRPr="18397D7A" w:rsidR="40D8717B">
        <w:rPr>
          <w:rFonts w:cs="Calibri" w:cstheme="minorAscii"/>
          <w:b w:val="1"/>
          <w:bCs w:val="1"/>
        </w:rPr>
        <w:t>2</w:t>
      </w:r>
      <w:r w:rsidRPr="18397D7A" w:rsidR="7C294562">
        <w:rPr>
          <w:rFonts w:cs="Calibri" w:cstheme="minorAscii"/>
          <w:b w:val="1"/>
          <w:bCs w:val="1"/>
        </w:rPr>
        <w:t>1</w:t>
      </w:r>
      <w:r w:rsidRPr="18397D7A" w:rsidR="40D8717B">
        <w:rPr>
          <w:rFonts w:cs="Calibri" w:cstheme="minorAscii"/>
          <w:b w:val="1"/>
          <w:bCs w:val="1"/>
        </w:rPr>
        <w:t>.</w:t>
      </w:r>
    </w:p>
    <w:p w:rsidRPr="00DB2347" w:rsidR="00CB4A10" w:rsidP="00DB2347" w:rsidRDefault="00CB4A10" w14:paraId="1686B805" w14:textId="09B51F4A">
      <w:pPr>
        <w:rPr>
          <w:rFonts w:cstheme="minorHAnsi"/>
          <w:color w:val="4B658D"/>
        </w:rPr>
      </w:pPr>
    </w:p>
    <w:sectPr w:rsidRPr="00DB2347" w:rsidR="00CB4A10" w:rsidSect="00CB5ECD">
      <w:headerReference w:type="default" r:id="rId8"/>
      <w:pgSz w:w="11900" w:h="16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352" w:rsidP="002A4166" w:rsidRDefault="00EA6352" w14:paraId="7780221E" w14:textId="77777777">
      <w:r>
        <w:separator/>
      </w:r>
    </w:p>
  </w:endnote>
  <w:endnote w:type="continuationSeparator" w:id="0">
    <w:p w:rsidR="00EA6352" w:rsidP="002A4166" w:rsidRDefault="00EA6352" w14:paraId="54C0E33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umnst777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352" w:rsidP="002A4166" w:rsidRDefault="00EA6352" w14:paraId="1D1F2811" w14:textId="77777777">
      <w:r>
        <w:separator/>
      </w:r>
    </w:p>
  </w:footnote>
  <w:footnote w:type="continuationSeparator" w:id="0">
    <w:p w:rsidR="00EA6352" w:rsidP="002A4166" w:rsidRDefault="00EA6352" w14:paraId="6D07754C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</w:tblPr>
    <w:tblGrid>
      <w:gridCol w:w="4505"/>
      <w:gridCol w:w="4505"/>
    </w:tblGrid>
    <w:tr w:rsidR="00CB4A10" w:rsidTr="18397D7A" w14:paraId="65A3A8EB" w14:textId="77777777">
      <w:tc>
        <w:tcPr>
          <w:tcW w:w="4505" w:type="dxa"/>
          <w:shd w:val="clear" w:color="auto" w:fill="auto"/>
          <w:tcMar/>
          <w:vAlign w:val="center"/>
        </w:tcPr>
        <w:p w:rsidRPr="00CB4A10" w:rsidR="005501B4" w:rsidP="005501B4" w:rsidRDefault="00DB2347" w14:paraId="3E05C51C" w14:textId="5BEA9346">
          <w:pPr>
            <w:pStyle w:val="Header"/>
            <w:rPr>
              <w:b/>
              <w:bCs/>
              <w:color w:val="4B658D"/>
              <w:sz w:val="40"/>
              <w:szCs w:val="40"/>
            </w:rPr>
          </w:pPr>
          <w:r>
            <w:rPr>
              <w:b/>
              <w:bCs/>
              <w:color w:val="4B658D"/>
              <w:sz w:val="40"/>
              <w:szCs w:val="40"/>
            </w:rPr>
            <w:t>Course/Subject Change Policy</w:t>
          </w:r>
        </w:p>
      </w:tc>
      <w:tc>
        <w:tcPr>
          <w:tcW w:w="4505" w:type="dxa"/>
          <w:shd w:val="clear" w:color="auto" w:fill="auto"/>
          <w:tcMar/>
          <w:vAlign w:val="center"/>
        </w:tcPr>
        <w:p w:rsidR="00CB4A10" w:rsidP="00CB4A10" w:rsidRDefault="00CB4A10" w14:paraId="7E678D46" w14:textId="77777777">
          <w:pPr>
            <w:pStyle w:val="Header"/>
            <w:jc w:val="right"/>
          </w:pPr>
          <w:r w:rsidR="18397D7A">
            <w:drawing>
              <wp:inline wp14:editId="2D2AFFED" wp14:anchorId="11BDA26F">
                <wp:extent cx="1089604" cy="820102"/>
                <wp:effectExtent l="0" t="0" r="0" b="0"/>
                <wp:docPr id="8" name="Picture 8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Picture 8"/>
                        <pic:cNvPicPr/>
                      </pic:nvPicPr>
                      <pic:blipFill>
                        <a:blip r:embed="Rddc393d363fd4d59">
                          <a:extLst xmlns:a="http://schemas.openxmlformats.org/drawingml/2006/main"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0" flipH="0" flipV="0">
                          <a:off x="0" y="0"/>
                          <a:ext cx="1089604" cy="8201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Pr="00CB4A10" w:rsidR="000838E6" w:rsidP="00CB4A10" w:rsidRDefault="000838E6" w14:paraId="52942E3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F61DA"/>
    <w:multiLevelType w:val="hybridMultilevel"/>
    <w:tmpl w:val="8F4CE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4166"/>
    <w:rsid w:val="000838E6"/>
    <w:rsid w:val="002A4166"/>
    <w:rsid w:val="002B4EDB"/>
    <w:rsid w:val="0042040D"/>
    <w:rsid w:val="005501B4"/>
    <w:rsid w:val="0072768E"/>
    <w:rsid w:val="008545B6"/>
    <w:rsid w:val="00A41727"/>
    <w:rsid w:val="00CB4A10"/>
    <w:rsid w:val="00CB5ECD"/>
    <w:rsid w:val="00D42BA0"/>
    <w:rsid w:val="00DB2347"/>
    <w:rsid w:val="00EA6352"/>
    <w:rsid w:val="00F54DE0"/>
    <w:rsid w:val="062F3995"/>
    <w:rsid w:val="18397D7A"/>
    <w:rsid w:val="40D8717B"/>
    <w:rsid w:val="6F26FAF3"/>
    <w:rsid w:val="7C294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E030B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0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2B4EDB"/>
    <w:pPr>
      <w:keepNext/>
      <w:jc w:val="both"/>
      <w:outlineLvl w:val="2"/>
    </w:pPr>
    <w:rPr>
      <w:rFonts w:ascii="Humnst777 BT" w:hAnsi="Humnst777 BT" w:eastAsia="Times New Roman" w:cs="Times New Roman"/>
      <w:b/>
      <w:bCs/>
      <w:sz w:val="22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A4166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A4166"/>
  </w:style>
  <w:style w:type="paragraph" w:styleId="Footer">
    <w:name w:val="footer"/>
    <w:basedOn w:val="Normal"/>
    <w:link w:val="FooterChar"/>
    <w:uiPriority w:val="99"/>
    <w:unhideWhenUsed/>
    <w:rsid w:val="002A4166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A4166"/>
  </w:style>
  <w:style w:type="table" w:styleId="TableGrid">
    <w:name w:val="Table Grid"/>
    <w:basedOn w:val="TableNormal"/>
    <w:uiPriority w:val="39"/>
    <w:rsid w:val="0072768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" w:customStyle="1">
    <w:name w:val="paragraph"/>
    <w:basedOn w:val="Normal"/>
    <w:rsid w:val="0072768E"/>
    <w:pPr>
      <w:spacing w:before="100" w:beforeAutospacing="1" w:after="100" w:afterAutospacing="1"/>
    </w:pPr>
    <w:rPr>
      <w:rFonts w:ascii="Times New Roman" w:hAnsi="Times New Roman" w:cs="Times New Roman"/>
      <w:lang w:eastAsia="zh-CN"/>
    </w:rPr>
  </w:style>
  <w:style w:type="character" w:styleId="normaltextrun" w:customStyle="1">
    <w:name w:val="normaltextrun"/>
    <w:basedOn w:val="DefaultParagraphFont"/>
    <w:rsid w:val="0072768E"/>
  </w:style>
  <w:style w:type="character" w:styleId="eop" w:customStyle="1">
    <w:name w:val="eop"/>
    <w:basedOn w:val="DefaultParagraphFont"/>
    <w:rsid w:val="0072768E"/>
  </w:style>
  <w:style w:type="character" w:styleId="Heading3Char" w:customStyle="1">
    <w:name w:val="Heading 3 Char"/>
    <w:basedOn w:val="DefaultParagraphFont"/>
    <w:link w:val="Heading3"/>
    <w:rsid w:val="002B4EDB"/>
    <w:rPr>
      <w:rFonts w:ascii="Humnst777 BT" w:hAnsi="Humnst777 BT" w:eastAsia="Times New Roman" w:cs="Times New Roman"/>
      <w:b/>
      <w:bCs/>
      <w:sz w:val="22"/>
      <w:szCs w:val="20"/>
    </w:rPr>
  </w:style>
  <w:style w:type="paragraph" w:styleId="ListParagraph">
    <w:name w:val="List Paragraph"/>
    <w:basedOn w:val="Normal"/>
    <w:uiPriority w:val="34"/>
    <w:qFormat/>
    <w:rsid w:val="002B4EDB"/>
    <w:pPr>
      <w:ind w:left="720"/>
    </w:pPr>
    <w:rPr>
      <w:rFonts w:ascii="Times New Roman" w:hAnsi="Times New Roman"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24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6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media/image3.png" Id="Rddc393d363fd4d5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Select English</dc:creator>
  <keywords/>
  <dc:description/>
  <lastModifiedBy>Wayne Marshall</lastModifiedBy>
  <revision>6</revision>
  <dcterms:created xsi:type="dcterms:W3CDTF">2019-03-01T12:14:00.0000000Z</dcterms:created>
  <dcterms:modified xsi:type="dcterms:W3CDTF">2020-10-06T10:46:28.9074125Z</dcterms:modified>
</coreProperties>
</file>