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040D3F9"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040D3F9"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1040D3F9" w14:paraId="413148C3" w14:textId="77777777">
        <w:tc>
          <w:tcPr>
            <w:tcW w:w="4500" w:type="dxa"/>
            <w:shd w:val="clear" w:color="auto" w:fill="4B658D"/>
            <w:tcMar/>
          </w:tcPr>
          <w:p w:rsidRPr="000838E6" w:rsidR="0072768E" w:rsidP="51377ECE" w:rsidRDefault="0072768E" w14:paraId="236CB124" w14:textId="209E5DD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B46283">
              <w:rPr>
                <w:rFonts w:ascii="Calibri" w:hAnsi="Calibri" w:eastAsia="Times New Roman" w:cs="Times New Roman"/>
                <w:color w:val="FFFFFF" w:themeColor="background1"/>
                <w:sz w:val="22"/>
                <w:szCs w:val="22"/>
                <w:bdr w:val="none" w:color="auto" w:sz="0" w:space="0" w:frame="1"/>
                <w:lang w:eastAsia="zh-CN"/>
              </w:rPr>
              <w:t>14</w:t>
            </w:r>
            <w:r w:rsidRPr="00B46283" w:rsidR="00B46283">
              <w:rPr>
                <w:rFonts w:ascii="Calibri" w:hAnsi="Calibri" w:eastAsia="Times New Roman" w:cs="Times New Roman"/>
                <w:color w:val="FFFFFF" w:themeColor="background1"/>
                <w:sz w:val="22"/>
                <w:szCs w:val="22"/>
                <w:bdr w:val="none" w:color="auto" w:sz="0" w:space="0" w:frame="1"/>
                <w:vertAlign w:val="superscript"/>
                <w:lang w:eastAsia="zh-CN"/>
              </w:rPr>
              <w:t>th</w:t>
            </w:r>
            <w:r w:rsidR="00B46283">
              <w:rPr>
                <w:rFonts w:ascii="Calibri" w:hAnsi="Calibri" w:eastAsia="Times New Roman" w:cs="Times New Roman"/>
                <w:color w:val="FFFFFF" w:themeColor="background1"/>
                <w:sz w:val="22"/>
                <w:szCs w:val="22"/>
                <w:bdr w:val="none" w:color="auto" w:sz="0" w:space="0" w:frame="1"/>
                <w:lang w:eastAsia="zh-CN"/>
              </w:rPr>
              <w:t xml:space="preserve"> January 2013</w:t>
            </w:r>
          </w:p>
        </w:tc>
        <w:tc>
          <w:tcPr>
            <w:tcW w:w="4500" w:type="dxa"/>
            <w:shd w:val="clear" w:color="auto" w:fill="4B658D"/>
            <w:tcMar/>
          </w:tcPr>
          <w:p w:rsidRPr="000838E6" w:rsidR="0072768E" w:rsidP="51377ECE" w:rsidRDefault="0072768E" w14:paraId="1BD478F6" w14:textId="222086E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B46283">
              <w:rPr>
                <w:rFonts w:ascii="Calibri" w:hAnsi="Calibri" w:eastAsia="Times New Roman" w:cs="Times New Roman"/>
                <w:color w:val="FFFFFF" w:themeColor="background1"/>
                <w:sz w:val="22"/>
                <w:szCs w:val="22"/>
                <w:bdr w:val="none" w:color="auto" w:sz="0" w:space="0" w:frame="1"/>
                <w:lang w:eastAsia="zh-CN"/>
              </w:rPr>
              <w:t>Hanna Claydon</w:t>
            </w:r>
            <w:bookmarkStart w:name="_GoBack" w:id="0"/>
            <w:bookmarkEnd w:id="0"/>
          </w:p>
        </w:tc>
      </w:tr>
      <w:tr w:rsidR="0072768E" w:rsidTr="1040D3F9" w14:paraId="4B113E32" w14:textId="77777777">
        <w:tc>
          <w:tcPr>
            <w:tcW w:w="4500" w:type="dxa"/>
            <w:tcMar/>
          </w:tcPr>
          <w:p w:rsidRPr="000838E6" w:rsidR="0072768E" w:rsidP="59E10ACE" w:rsidRDefault="0072768E" w14:paraId="1AC1410D" w14:textId="049F246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1040D3F9"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16863A38">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68C2E36">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1040D3F9"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9E10ACE" w:rsidRDefault="51377ECE" w14:paraId="30E4B249" w14:textId="2CE14127">
            <w:pPr>
              <w:pStyle w:val="paragraph"/>
              <w:spacing w:before="0" w:beforeAutospacing="off" w:after="0" w:afterAutospacing="off"/>
              <w:textAlignment w:val="baseline"/>
              <w:rPr>
                <w:rStyle w:val="normaltextrun"/>
                <w:rFonts w:ascii="Calibri" w:hAnsi="Calibri" w:cs="Arial"/>
                <w:color w:val="4B658D"/>
                <w:sz w:val="22"/>
                <w:szCs w:val="22"/>
              </w:rPr>
            </w:pPr>
            <w:r w:rsidRPr="1040D3F9" w:rsidR="59E10ACE">
              <w:rPr>
                <w:rStyle w:val="normaltextrun"/>
                <w:rFonts w:ascii="Calibri" w:hAnsi="Calibri" w:cs="Arial"/>
                <w:color w:val="4B658D"/>
                <w:sz w:val="22"/>
                <w:szCs w:val="22"/>
              </w:rPr>
              <w:t xml:space="preserve">Date: </w:t>
            </w:r>
            <w:r w:rsidRPr="1040D3F9" w:rsidR="59E10ACE">
              <w:rPr>
                <w:rStyle w:val="normaltextrun"/>
                <w:rFonts w:ascii="Calibri" w:hAnsi="Calibri" w:cs="Arial"/>
                <w:color w:val="4B658D"/>
                <w:sz w:val="22"/>
                <w:szCs w:val="22"/>
              </w:rPr>
              <w:t>1</w:t>
            </w:r>
            <w:r w:rsidRPr="1040D3F9" w:rsidR="137438D8">
              <w:rPr>
                <w:rStyle w:val="normaltextrun"/>
                <w:rFonts w:ascii="Calibri" w:hAnsi="Calibri" w:cs="Arial"/>
                <w:color w:val="4B658D"/>
                <w:sz w:val="22"/>
                <w:szCs w:val="22"/>
              </w:rPr>
              <w:t>6/6/2020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B46283" w:rsidR="00B46283" w:rsidP="00B46283" w:rsidRDefault="00B46283" w14:paraId="66DA7DD0"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Introduction</w:t>
      </w:r>
      <w:r w:rsidRPr="00B46283">
        <w:rPr>
          <w:rFonts w:ascii="Calibri" w:hAnsi="Calibri" w:eastAsia="Times New Roman" w:cs="Calibri"/>
          <w:noProof w:val="0"/>
          <w:color w:val="000000"/>
          <w:lang w:eastAsia="en-GB"/>
        </w:rPr>
        <w:t> </w:t>
      </w:r>
    </w:p>
    <w:p w:rsidRPr="00B46283" w:rsidR="00B46283" w:rsidP="00B46283" w:rsidRDefault="00B46283" w14:paraId="67197392"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Under Standards 2 and 17 of the Minimum Standards for Boarding Schools, it is expected that “each boarder has a choice of staff to whom he/she can turn for personal guidance or for help with a personal problem.” Also “pupils are not penalised for raising a concern or making a complaint in good faith”. </w:t>
      </w:r>
    </w:p>
    <w:p w:rsidR="1040D3F9" w:rsidP="1040D3F9" w:rsidRDefault="1040D3F9" w14:paraId="3922971A" w14:textId="1E4AF098">
      <w:pPr>
        <w:pStyle w:val="Normal"/>
        <w:rPr>
          <w:rFonts w:ascii="Calibri" w:hAnsi="Calibri" w:eastAsia="Times New Roman" w:cs="Calibri"/>
          <w:noProof w:val="0"/>
          <w:color w:val="000000" w:themeColor="text1" w:themeTint="FF" w:themeShade="FF"/>
          <w:lang w:eastAsia="en-GB"/>
        </w:rPr>
      </w:pPr>
    </w:p>
    <w:p w:rsidRPr="00B46283" w:rsidR="00B46283" w:rsidP="1040D3F9" w:rsidRDefault="00B46283" w14:paraId="56738E2A" w14:textId="67620EA6">
      <w:pPr>
        <w:textAlignment w:val="baseline"/>
        <w:rPr>
          <w:rFonts w:ascii="Calibri" w:hAnsi="Calibri" w:eastAsia="Times New Roman" w:cs="Calibri"/>
          <w:noProof w:val="0"/>
          <w:color w:val="000000"/>
          <w:lang w:eastAsia="en-GB"/>
        </w:rPr>
      </w:pPr>
      <w:r w:rsidRPr="1040D3F9" w:rsidR="00B46283">
        <w:rPr>
          <w:rFonts w:ascii="Calibri" w:hAnsi="Calibri" w:eastAsia="Times New Roman" w:cs="Calibri"/>
          <w:b w:val="1"/>
          <w:bCs w:val="1"/>
          <w:noProof w:val="0"/>
          <w:color w:val="000000" w:themeColor="text1" w:themeTint="FF" w:themeShade="FF"/>
          <w:lang w:eastAsia="en-GB"/>
        </w:rPr>
        <w:t>People that students can talk to</w:t>
      </w:r>
      <w:r w:rsidRPr="1040D3F9" w:rsidR="0B466081">
        <w:rPr>
          <w:rFonts w:ascii="Calibri" w:hAnsi="Calibri" w:eastAsia="Times New Roman" w:cs="Calibri"/>
          <w:b w:val="1"/>
          <w:bCs w:val="1"/>
          <w:noProof w:val="0"/>
          <w:color w:val="000000" w:themeColor="text1" w:themeTint="FF" w:themeShade="FF"/>
          <w:lang w:eastAsia="en-GB"/>
        </w:rPr>
        <w:t>:</w:t>
      </w:r>
    </w:p>
    <w:p w:rsidRPr="00B46283" w:rsidR="00B46283" w:rsidP="1040D3F9" w:rsidRDefault="00B46283" w14:paraId="2A21D134" w14:textId="5CF1DEB3">
      <w:pPr>
        <w:textAlignment w:val="baseline"/>
        <w:rPr>
          <w:rFonts w:ascii="Calibri" w:hAnsi="Calibri" w:eastAsia="Times New Roman" w:cs="Calibri"/>
          <w:noProof w:val="0"/>
          <w:color w:val="000000"/>
          <w:lang w:eastAsia="en-GB"/>
        </w:rPr>
      </w:pPr>
      <w:r w:rsidRPr="1040D3F9" w:rsidR="00B46283">
        <w:rPr>
          <w:rFonts w:ascii="Calibri" w:hAnsi="Calibri" w:eastAsia="Times New Roman" w:cs="Calibri"/>
          <w:noProof w:val="0"/>
          <w:color w:val="000000" w:themeColor="text1" w:themeTint="FF" w:themeShade="FF"/>
          <w:lang w:eastAsia="en-GB"/>
        </w:rPr>
        <w:t xml:space="preserve">Within the college we operate a system, whereby all boarders have a range of people, </w:t>
      </w:r>
      <w:r w:rsidRPr="1040D3F9" w:rsidR="00B46283">
        <w:rPr>
          <w:rFonts w:ascii="Calibri" w:hAnsi="Calibri" w:eastAsia="Times New Roman" w:cs="Calibri"/>
          <w:noProof w:val="0"/>
          <w:color w:val="000000" w:themeColor="text1" w:themeTint="FF" w:themeShade="FF"/>
          <w:lang w:eastAsia="en-GB"/>
        </w:rPr>
        <w:t>ea</w:t>
      </w:r>
      <w:r w:rsidRPr="1040D3F9" w:rsidR="19CC31E9">
        <w:rPr>
          <w:rFonts w:ascii="Calibri" w:hAnsi="Calibri" w:eastAsia="Times New Roman" w:cs="Calibri"/>
          <w:noProof w:val="0"/>
          <w:color w:val="000000" w:themeColor="text1" w:themeTint="FF" w:themeShade="FF"/>
          <w:lang w:eastAsia="en-GB"/>
        </w:rPr>
        <w:t>sil</w:t>
      </w:r>
      <w:r w:rsidRPr="1040D3F9" w:rsidR="00B46283">
        <w:rPr>
          <w:rFonts w:ascii="Calibri" w:hAnsi="Calibri" w:eastAsia="Times New Roman" w:cs="Calibri"/>
          <w:noProof w:val="0"/>
          <w:color w:val="000000" w:themeColor="text1" w:themeTint="FF" w:themeShade="FF"/>
          <w:lang w:eastAsia="en-GB"/>
        </w:rPr>
        <w:t>y</w:t>
      </w:r>
      <w:r w:rsidRPr="1040D3F9" w:rsidR="00B46283">
        <w:rPr>
          <w:rFonts w:ascii="Calibri" w:hAnsi="Calibri" w:eastAsia="Times New Roman" w:cs="Calibri"/>
          <w:noProof w:val="0"/>
          <w:color w:val="000000" w:themeColor="text1" w:themeTint="FF" w:themeShade="FF"/>
          <w:lang w:eastAsia="en-GB"/>
        </w:rPr>
        <w:t xml:space="preserve"> accessible, w</w:t>
      </w:r>
      <w:r w:rsidRPr="1040D3F9" w:rsidR="1A66D309">
        <w:rPr>
          <w:rFonts w:ascii="Calibri" w:hAnsi="Calibri" w:eastAsia="Times New Roman" w:cs="Calibri"/>
          <w:noProof w:val="0"/>
          <w:color w:val="000000" w:themeColor="text1" w:themeTint="FF" w:themeShade="FF"/>
          <w:lang w:eastAsia="en-GB"/>
        </w:rPr>
        <w:t>ith</w:t>
      </w:r>
      <w:r w:rsidRPr="1040D3F9" w:rsidR="00B46283">
        <w:rPr>
          <w:rFonts w:ascii="Calibri" w:hAnsi="Calibri" w:eastAsia="Times New Roman" w:cs="Calibri"/>
          <w:noProof w:val="0"/>
          <w:color w:val="000000" w:themeColor="text1" w:themeTint="FF" w:themeShade="FF"/>
          <w:lang w:eastAsia="en-GB"/>
        </w:rPr>
        <w:t xml:space="preserve"> whom to share their thoughts and concerns. </w:t>
      </w:r>
    </w:p>
    <w:p w:rsidRPr="00B46283" w:rsidR="00B46283" w:rsidP="00B46283" w:rsidRDefault="00B46283" w14:paraId="6E63799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These people include: </w:t>
      </w:r>
    </w:p>
    <w:p w:rsidR="00B46283" w:rsidP="59E10ACE" w:rsidRDefault="00B46283" w14:paraId="793CEE3F" w14:textId="15FBB377">
      <w:pPr>
        <w:textAlignment w:val="baseline"/>
        <w:rPr>
          <w:rFonts w:ascii="Calibri" w:hAnsi="Calibri" w:eastAsia="Times New Roman" w:cs="Calibri"/>
          <w:noProof w:val="0"/>
          <w:color w:val="000000" w:themeColor="text1" w:themeTint="FF" w:themeShade="FF"/>
          <w:lang w:eastAsia="en-GB"/>
        </w:rPr>
      </w:pPr>
      <w:r w:rsidRPr="1040D3F9" w:rsidR="59E10ACE">
        <w:rPr>
          <w:rFonts w:ascii="Calibri" w:hAnsi="Calibri" w:eastAsia="Times New Roman" w:cs="Calibri"/>
          <w:noProof w:val="0"/>
          <w:color w:val="000000" w:themeColor="text1" w:themeTint="FF" w:themeShade="FF"/>
          <w:lang w:eastAsia="en-GB"/>
        </w:rPr>
        <w:t>All house managers </w:t>
      </w:r>
      <w:r>
        <w:br/>
      </w:r>
      <w:r w:rsidRPr="1040D3F9" w:rsidR="59E10ACE">
        <w:rPr>
          <w:rFonts w:ascii="Calibri" w:hAnsi="Calibri" w:eastAsia="Times New Roman" w:cs="Calibri"/>
          <w:noProof w:val="0"/>
          <w:color w:val="000000" w:themeColor="text1" w:themeTint="FF" w:themeShade="FF"/>
          <w:lang w:eastAsia="en-GB"/>
        </w:rPr>
        <w:t>Student’s personal tutors </w:t>
      </w:r>
      <w:r>
        <w:br/>
      </w:r>
      <w:r w:rsidRPr="1040D3F9" w:rsidR="59E10ACE">
        <w:rPr>
          <w:rFonts w:ascii="Calibri" w:hAnsi="Calibri" w:eastAsia="Times New Roman" w:cs="Calibri"/>
          <w:noProof w:val="0"/>
          <w:color w:val="000000" w:themeColor="text1" w:themeTint="FF" w:themeShade="FF"/>
          <w:lang w:eastAsia="en-GB"/>
        </w:rPr>
        <w:t>The Accommodation Officer </w:t>
      </w:r>
      <w:r>
        <w:br/>
      </w:r>
      <w:r w:rsidRPr="1040D3F9" w:rsidR="59E10ACE">
        <w:rPr>
          <w:rFonts w:ascii="Calibri" w:hAnsi="Calibri" w:eastAsia="Times New Roman" w:cs="Calibri"/>
          <w:noProof w:val="0"/>
          <w:color w:val="000000" w:themeColor="text1" w:themeTint="FF" w:themeShade="FF"/>
          <w:lang w:eastAsia="en-GB"/>
        </w:rPr>
        <w:t xml:space="preserve">The </w:t>
      </w:r>
      <w:r w:rsidRPr="1040D3F9" w:rsidR="59E10ACE">
        <w:rPr>
          <w:rFonts w:ascii="Calibri" w:hAnsi="Calibri" w:eastAsia="Times New Roman" w:cs="Calibri"/>
          <w:noProof w:val="0"/>
          <w:color w:val="000000" w:themeColor="text1" w:themeTint="FF" w:themeShade="FF"/>
          <w:lang w:eastAsia="en-GB"/>
        </w:rPr>
        <w:t xml:space="preserve">Head of </w:t>
      </w:r>
      <w:r w:rsidRPr="1040D3F9" w:rsidR="59E10ACE">
        <w:rPr>
          <w:rFonts w:ascii="Calibri" w:hAnsi="Calibri" w:eastAsia="Times New Roman" w:cs="Calibri"/>
          <w:noProof w:val="0"/>
          <w:color w:val="000000" w:themeColor="text1" w:themeTint="FF" w:themeShade="FF"/>
          <w:lang w:eastAsia="en-GB"/>
        </w:rPr>
        <w:t>Pastoral Care (</w:t>
      </w:r>
      <w:r w:rsidRPr="1040D3F9" w:rsidR="59E10ACE">
        <w:rPr>
          <w:rFonts w:ascii="Calibri" w:hAnsi="Calibri" w:eastAsia="Times New Roman" w:cs="Calibri"/>
          <w:noProof w:val="0"/>
          <w:color w:val="000000" w:themeColor="text1" w:themeTint="FF" w:themeShade="FF"/>
          <w:lang w:eastAsia="en-GB"/>
        </w:rPr>
        <w:t xml:space="preserve">Helen </w:t>
      </w:r>
      <w:proofErr w:type="spellStart"/>
      <w:r w:rsidRPr="1040D3F9" w:rsidR="59E10ACE">
        <w:rPr>
          <w:rFonts w:ascii="Calibri" w:hAnsi="Calibri" w:eastAsia="Times New Roman" w:cs="Calibri"/>
          <w:noProof w:val="0"/>
          <w:color w:val="000000" w:themeColor="text1" w:themeTint="FF" w:themeShade="FF"/>
          <w:lang w:eastAsia="en-GB"/>
        </w:rPr>
        <w:t>Widdall</w:t>
      </w:r>
      <w:proofErr w:type="spellEnd"/>
      <w:r w:rsidRPr="1040D3F9" w:rsidR="59E10ACE">
        <w:rPr>
          <w:rFonts w:ascii="Calibri" w:hAnsi="Calibri" w:eastAsia="Times New Roman" w:cs="Calibri"/>
          <w:noProof w:val="0"/>
          <w:color w:val="000000" w:themeColor="text1" w:themeTint="FF" w:themeShade="FF"/>
          <w:lang w:eastAsia="en-GB"/>
        </w:rPr>
        <w:t>) </w:t>
      </w:r>
      <w:r>
        <w:br/>
      </w:r>
      <w:r w:rsidRPr="1040D3F9" w:rsidR="59E10ACE">
        <w:rPr>
          <w:rFonts w:ascii="Calibri" w:hAnsi="Calibri" w:eastAsia="Times New Roman" w:cs="Calibri"/>
          <w:noProof w:val="0"/>
          <w:color w:val="000000" w:themeColor="text1" w:themeTint="FF" w:themeShade="FF"/>
          <w:lang w:eastAsia="en-GB"/>
        </w:rPr>
        <w:t>Subject teachers </w:t>
      </w:r>
      <w:r>
        <w:br/>
      </w:r>
      <w:r w:rsidRPr="1040D3F9" w:rsidR="59E10ACE">
        <w:rPr>
          <w:rFonts w:ascii="Calibri" w:hAnsi="Calibri" w:eastAsia="Times New Roman" w:cs="Calibri"/>
          <w:noProof w:val="0"/>
          <w:color w:val="000000" w:themeColor="text1" w:themeTint="FF" w:themeShade="FF"/>
          <w:lang w:eastAsia="en-GB"/>
        </w:rPr>
        <w:t>Host parents </w:t>
      </w:r>
      <w:r>
        <w:br/>
      </w:r>
      <w:r w:rsidRPr="1040D3F9" w:rsidR="59E10ACE">
        <w:rPr>
          <w:rFonts w:ascii="Calibri" w:hAnsi="Calibri" w:eastAsia="Times New Roman" w:cs="Calibri"/>
          <w:noProof w:val="0"/>
          <w:color w:val="000000" w:themeColor="text1" w:themeTint="FF" w:themeShade="FF"/>
          <w:lang w:eastAsia="en-GB"/>
        </w:rPr>
        <w:t>The college Independent Listener </w:t>
      </w:r>
      <w:r>
        <w:br/>
      </w:r>
      <w:r w:rsidRPr="1040D3F9" w:rsidR="59E10ACE">
        <w:rPr>
          <w:rFonts w:ascii="Calibri" w:hAnsi="Calibri" w:eastAsia="Times New Roman" w:cs="Calibri"/>
          <w:noProof w:val="0"/>
          <w:color w:val="000000" w:themeColor="text1" w:themeTint="FF" w:themeShade="FF"/>
          <w:lang w:eastAsia="en-GB"/>
        </w:rPr>
        <w:t>The college counsellor </w:t>
      </w:r>
    </w:p>
    <w:p w:rsidR="73F06088" w:rsidP="1040D3F9" w:rsidRDefault="73F06088" w14:paraId="5BEF8A99" w14:textId="02E68B35">
      <w:pPr>
        <w:pStyle w:val="Normal"/>
        <w:rPr>
          <w:rFonts w:ascii="Calibri" w:hAnsi="Calibri" w:eastAsia="Times New Roman" w:cs="Calibri"/>
          <w:noProof w:val="0"/>
          <w:color w:val="000000" w:themeColor="text1" w:themeTint="FF" w:themeShade="FF"/>
          <w:lang w:eastAsia="en-GB"/>
        </w:rPr>
      </w:pPr>
      <w:r w:rsidRPr="1040D3F9" w:rsidR="73F06088">
        <w:rPr>
          <w:rFonts w:ascii="Calibri" w:hAnsi="Calibri" w:eastAsia="Times New Roman" w:cs="Calibri"/>
          <w:noProof w:val="0"/>
          <w:color w:val="000000" w:themeColor="text1" w:themeTint="FF" w:themeShade="FF"/>
          <w:lang w:eastAsia="en-GB"/>
        </w:rPr>
        <w:t>The Head of Boarding</w:t>
      </w:r>
    </w:p>
    <w:p w:rsidRPr="00B46283" w:rsidR="00B46283" w:rsidP="00B46283" w:rsidRDefault="00B46283" w14:paraId="2093913F" w14:textId="77777777">
      <w:pPr>
        <w:textAlignment w:val="baseline"/>
        <w:rPr>
          <w:rFonts w:ascii="&amp;quot" w:hAnsi="&amp;quot" w:eastAsia="Times New Roman" w:cs="Times New Roman"/>
          <w:noProof w:val="0"/>
          <w:color w:val="000000"/>
          <w:sz w:val="18"/>
          <w:szCs w:val="18"/>
          <w:lang w:eastAsia="en-GB"/>
        </w:rPr>
      </w:pPr>
    </w:p>
    <w:p w:rsidR="00B46283" w:rsidP="00B46283" w:rsidRDefault="00B46283" w14:paraId="318CD6E8" w14:textId="5837EA2A">
      <w:pPr>
        <w:textAlignment w:val="baseline"/>
        <w:rPr>
          <w:rFonts w:ascii="Calibri" w:hAnsi="Calibri" w:eastAsia="Times New Roman" w:cs="Calibri"/>
          <w:noProof w:val="0"/>
          <w:color w:val="000000"/>
          <w:lang w:eastAsia="en-GB"/>
        </w:rPr>
      </w:pPr>
      <w:r w:rsidRPr="00B46283">
        <w:rPr>
          <w:rFonts w:ascii="Calibri" w:hAnsi="Calibri" w:eastAsia="Times New Roman" w:cs="Calibri"/>
          <w:b/>
          <w:bCs/>
          <w:noProof w:val="0"/>
          <w:color w:val="000000"/>
          <w:lang w:eastAsia="en-GB"/>
        </w:rPr>
        <w:t>The role of the house manager</w:t>
      </w:r>
      <w:r w:rsidRPr="00B46283">
        <w:rPr>
          <w:rFonts w:ascii="Calibri" w:hAnsi="Calibri" w:eastAsia="Times New Roman" w:cs="Calibri"/>
          <w:noProof w:val="0"/>
          <w:color w:val="000000"/>
          <w:lang w:eastAsia="en-GB"/>
        </w:rPr>
        <w:t> </w:t>
      </w:r>
    </w:p>
    <w:p w:rsidRPr="00B46283" w:rsidR="00B46283" w:rsidP="00B46283" w:rsidRDefault="00B46283" w14:paraId="741F23A6" w14:textId="77777777">
      <w:pPr>
        <w:textAlignment w:val="baseline"/>
        <w:rPr>
          <w:rFonts w:ascii="&amp;quot" w:hAnsi="&amp;quot" w:eastAsia="Times New Roman" w:cs="Times New Roman"/>
          <w:noProof w:val="0"/>
          <w:color w:val="000000"/>
          <w:sz w:val="18"/>
          <w:szCs w:val="18"/>
          <w:lang w:eastAsia="en-GB"/>
        </w:rPr>
      </w:pPr>
    </w:p>
    <w:p w:rsidRPr="00B46283" w:rsidR="00B46283" w:rsidP="00B46283" w:rsidRDefault="00B46283" w14:paraId="031D4B0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All those involved in residential care have a role to ensure that individual children are aware of the support that is available to them which may address issues around- </w:t>
      </w:r>
    </w:p>
    <w:p w:rsidRPr="00B46283" w:rsidR="00B46283" w:rsidP="00B46283" w:rsidRDefault="00B46283" w14:paraId="15D4806C" w14:textId="77777777">
      <w:pPr>
        <w:numPr>
          <w:ilvl w:val="0"/>
          <w:numId w:val="25"/>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Emotional needs </w:t>
      </w:r>
    </w:p>
    <w:p w:rsidRPr="00B46283" w:rsidR="00B46283" w:rsidP="00B46283" w:rsidRDefault="00B46283" w14:paraId="144F7526" w14:textId="77777777">
      <w:pPr>
        <w:numPr>
          <w:ilvl w:val="0"/>
          <w:numId w:val="25"/>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Fears around bullying </w:t>
      </w:r>
    </w:p>
    <w:p w:rsidRPr="00B46283" w:rsidR="00B46283" w:rsidP="00B46283" w:rsidRDefault="00B46283" w14:paraId="474DE8FA"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Concerns around health care issues </w:t>
      </w:r>
    </w:p>
    <w:p w:rsidRPr="00B46283" w:rsidR="00B46283" w:rsidP="00B46283" w:rsidRDefault="00B46283" w14:paraId="12EFA52D"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Academic issues and the monitoring of progress </w:t>
      </w:r>
    </w:p>
    <w:p w:rsidRPr="00B46283" w:rsidR="00B46283" w:rsidP="00B46283" w:rsidRDefault="00B46283" w14:paraId="0EA06779"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Supporting children to resolve complaints </w:t>
      </w:r>
    </w:p>
    <w:p w:rsidRPr="00B46283" w:rsidR="00B46283" w:rsidP="00B46283" w:rsidRDefault="00B46283" w14:paraId="3AAE424E" w14:textId="77777777">
      <w:pPr>
        <w:numPr>
          <w:ilvl w:val="0"/>
          <w:numId w:val="26"/>
        </w:numPr>
        <w:ind w:left="360" w:firstLine="0"/>
        <w:textAlignment w:val="baseline"/>
        <w:rPr>
          <w:rFonts w:ascii="Times New Roman" w:hAnsi="Times New Roman" w:eastAsia="Times New Roman" w:cs="Times New Roman"/>
          <w:noProof w:val="0"/>
          <w:color w:val="000000"/>
          <w:lang w:eastAsia="en-GB"/>
        </w:rPr>
      </w:pPr>
      <w:r w:rsidRPr="1040D3F9" w:rsidR="00B46283">
        <w:rPr>
          <w:rFonts w:ascii="Calibri" w:hAnsi="Calibri" w:eastAsia="Times New Roman" w:cs="Calibri"/>
          <w:noProof w:val="0"/>
          <w:color w:val="000000" w:themeColor="text1" w:themeTint="FF" w:themeShade="FF"/>
          <w:lang w:eastAsia="en-GB"/>
        </w:rPr>
        <w:t>Any other issue significant to the child </w:t>
      </w:r>
    </w:p>
    <w:p w:rsidR="1040D3F9" w:rsidP="1040D3F9" w:rsidRDefault="1040D3F9" w14:paraId="52352EBB" w14:textId="380BDD1E">
      <w:pPr>
        <w:pStyle w:val="Normal"/>
        <w:ind w:left="360" w:firstLine="0"/>
        <w:rPr>
          <w:rFonts w:ascii="Calibri" w:hAnsi="Calibri" w:eastAsia="Times New Roman" w:cs="Calibri"/>
          <w:noProof w:val="0"/>
          <w:color w:val="000000" w:themeColor="text1" w:themeTint="FF" w:themeShade="FF"/>
          <w:lang w:eastAsia="en-GB"/>
        </w:rPr>
      </w:pPr>
    </w:p>
    <w:p w:rsidRPr="00B46283" w:rsidR="00B46283" w:rsidP="00B46283" w:rsidRDefault="00B46283" w14:paraId="4A3290C3"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When a staff member has reason to believe that a boarder or her/his family is in need of help or advice which the staff member is not competent or able to give (by reason of circumstances beyond her/his control), s/he shall inform the child (or the child’s family) and give such assistance as s/he can towards obtaining the appropriate help, treatment or advice. </w:t>
      </w:r>
    </w:p>
    <w:p w:rsidR="1040D3F9" w:rsidP="1040D3F9" w:rsidRDefault="1040D3F9" w14:paraId="6CFF752E" w14:textId="1CB6F98B">
      <w:pPr>
        <w:pStyle w:val="Normal"/>
        <w:rPr>
          <w:rFonts w:ascii="Calibri" w:hAnsi="Calibri" w:eastAsia="Times New Roman" w:cs="Calibri"/>
          <w:noProof w:val="0"/>
          <w:color w:val="000000" w:themeColor="text1" w:themeTint="FF" w:themeShade="FF"/>
          <w:lang w:eastAsia="en-GB"/>
        </w:rPr>
      </w:pPr>
    </w:p>
    <w:p w:rsidRPr="00B46283" w:rsidR="00B46283" w:rsidP="00B46283" w:rsidRDefault="00B46283" w14:paraId="10E86E4C"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 xml:space="preserve">In a professional relationship between a house manager and a child, it is the responsibility of the adult to identify </w:t>
      </w:r>
      <w:proofErr w:type="gramStart"/>
      <w:r w:rsidRPr="1040D3F9" w:rsidR="00B46283">
        <w:rPr>
          <w:rFonts w:ascii="Calibri" w:hAnsi="Calibri" w:eastAsia="Times New Roman" w:cs="Calibri"/>
          <w:noProof w:val="0"/>
          <w:color w:val="000000" w:themeColor="text1" w:themeTint="FF" w:themeShade="FF"/>
          <w:lang w:eastAsia="en-GB"/>
        </w:rPr>
        <w:t>if and when</w:t>
      </w:r>
      <w:proofErr w:type="gramEnd"/>
      <w:r w:rsidRPr="1040D3F9" w:rsidR="00B46283">
        <w:rPr>
          <w:rFonts w:ascii="Calibri" w:hAnsi="Calibri" w:eastAsia="Times New Roman" w:cs="Calibri"/>
          <w:noProof w:val="0"/>
          <w:color w:val="000000" w:themeColor="text1" w:themeTint="FF" w:themeShade="FF"/>
          <w:lang w:eastAsia="en-GB"/>
        </w:rPr>
        <w:t xml:space="preserve"> that relationship no longer serves the aims and objectives of the college. It is the staff member’s responsibility to make themselves fully aware of the social, legal and professional consequences of any action requested by the child which may be professionally, morally, legally or ethically questionable. </w:t>
      </w:r>
    </w:p>
    <w:p w:rsidR="1040D3F9" w:rsidP="1040D3F9" w:rsidRDefault="1040D3F9" w14:paraId="1F58CBA4" w14:textId="4888E912">
      <w:pPr>
        <w:pStyle w:val="Normal"/>
        <w:rPr>
          <w:rFonts w:ascii="Calibri" w:hAnsi="Calibri" w:eastAsia="Times New Roman" w:cs="Calibri"/>
          <w:noProof w:val="0"/>
          <w:color w:val="000000" w:themeColor="text1" w:themeTint="FF" w:themeShade="FF"/>
          <w:lang w:eastAsia="en-GB"/>
        </w:rPr>
      </w:pPr>
    </w:p>
    <w:p w:rsidRPr="00B46283" w:rsidR="00B46283" w:rsidP="00B46283" w:rsidRDefault="00B46283" w14:paraId="3FDC0AD6"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External contacts</w:t>
      </w:r>
      <w:r w:rsidRPr="00B46283">
        <w:rPr>
          <w:rFonts w:ascii="Calibri" w:hAnsi="Calibri" w:eastAsia="Times New Roman" w:cs="Calibri"/>
          <w:noProof w:val="0"/>
          <w:color w:val="000000"/>
          <w:lang w:eastAsia="en-GB"/>
        </w:rPr>
        <w:t> </w:t>
      </w:r>
    </w:p>
    <w:p w:rsidRPr="00B46283" w:rsidR="00B46283" w:rsidP="00B46283" w:rsidRDefault="00B46283" w14:paraId="77989A8A"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 xml:space="preserve"> All boarders </w:t>
      </w:r>
      <w:proofErr w:type="gramStart"/>
      <w:r w:rsidRPr="00B46283">
        <w:rPr>
          <w:rFonts w:ascii="Calibri" w:hAnsi="Calibri" w:eastAsia="Times New Roman" w:cs="Calibri"/>
          <w:noProof w:val="0"/>
          <w:color w:val="000000"/>
          <w:lang w:eastAsia="en-GB"/>
        </w:rPr>
        <w:t>have the opportunity to</w:t>
      </w:r>
      <w:proofErr w:type="gramEnd"/>
      <w:r w:rsidRPr="00B46283">
        <w:rPr>
          <w:rFonts w:ascii="Calibri" w:hAnsi="Calibri" w:eastAsia="Times New Roman" w:cs="Calibri"/>
          <w:noProof w:val="0"/>
          <w:color w:val="000000"/>
          <w:lang w:eastAsia="en-GB"/>
        </w:rPr>
        <w:t xml:space="preserve"> contact an adult (an independent listener) outside the college in order to talk through issues that feel unable to raise with college staff. </w:t>
      </w:r>
    </w:p>
    <w:p w:rsidRPr="00B46283" w:rsidR="00B46283" w:rsidP="00B46283" w:rsidRDefault="00B46283" w14:paraId="346DA86E" w14:textId="77777777">
      <w:pPr>
        <w:jc w:val="both"/>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Throughout the college, there are posters highlighting different organisations, such as Childline, that a child can contact if they wish to discuss any concerns.</w:t>
      </w:r>
      <w:r w:rsidRPr="1040D3F9" w:rsidR="00B46283">
        <w:rPr>
          <w:rFonts w:ascii="Times New Roman" w:hAnsi="Times New Roman" w:eastAsia="Times New Roman" w:cs="Times New Roman"/>
          <w:noProof w:val="0"/>
          <w:color w:val="000000" w:themeColor="text1" w:themeTint="FF" w:themeShade="FF"/>
          <w:lang w:eastAsia="en-GB"/>
        </w:rPr>
        <w:t>  </w:t>
      </w:r>
    </w:p>
    <w:p w:rsidR="1040D3F9" w:rsidP="1040D3F9" w:rsidRDefault="1040D3F9" w14:paraId="590FF81A" w14:textId="684E7CBD">
      <w:pPr>
        <w:pStyle w:val="Normal"/>
        <w:jc w:val="both"/>
        <w:rPr>
          <w:rFonts w:ascii="Times New Roman" w:hAnsi="Times New Roman" w:eastAsia="Times New Roman" w:cs="Times New Roman"/>
          <w:noProof w:val="0"/>
          <w:color w:val="000000" w:themeColor="text1" w:themeTint="FF" w:themeShade="FF"/>
          <w:lang w:eastAsia="en-GB"/>
        </w:rPr>
      </w:pPr>
    </w:p>
    <w:p w:rsidRPr="00B46283" w:rsidR="00B46283" w:rsidP="00B46283" w:rsidRDefault="00B46283" w14:paraId="6DE34705" w14:textId="77777777">
      <w:pPr>
        <w:jc w:val="both"/>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b/>
          <w:bCs/>
          <w:noProof w:val="0"/>
          <w:color w:val="000000"/>
          <w:lang w:eastAsia="en-GB"/>
        </w:rPr>
        <w:t>Confidentiality</w:t>
      </w:r>
      <w:r w:rsidRPr="00B46283">
        <w:rPr>
          <w:rFonts w:ascii="Calibri" w:hAnsi="Calibri" w:eastAsia="Times New Roman" w:cs="Calibri"/>
          <w:noProof w:val="0"/>
          <w:color w:val="000000"/>
          <w:lang w:eastAsia="en-GB"/>
        </w:rPr>
        <w:t> </w:t>
      </w:r>
    </w:p>
    <w:p w:rsidRPr="00B46283" w:rsidR="00B46283" w:rsidP="00B46283" w:rsidRDefault="00B46283" w14:paraId="43287A76" w14:textId="20ACE28B">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noProof w:val="0"/>
          <w:color w:val="000000" w:themeColor="text1" w:themeTint="FF" w:themeShade="FF"/>
          <w:lang w:eastAsia="en-GB"/>
        </w:rPr>
        <w:t xml:space="preserve">Whilst wanting to ensure that boarders have one or more members of staff to whom he or she can turn for personal guidance or with a personal problem, the issue of confidentiality needs to be clarified. In issues concerning child protection staff are reminded of the extensive practice guidelines contained in the </w:t>
      </w:r>
      <w:r w:rsidRPr="1040D3F9" w:rsidR="7B4CF859">
        <w:rPr>
          <w:rFonts w:ascii="Calibri" w:hAnsi="Calibri" w:eastAsia="Times New Roman" w:cs="Calibri"/>
          <w:noProof w:val="0"/>
          <w:color w:val="000000" w:themeColor="text1" w:themeTint="FF" w:themeShade="FF"/>
          <w:lang w:eastAsia="en-GB"/>
        </w:rPr>
        <w:t xml:space="preserve">Safegiarding and </w:t>
      </w:r>
      <w:r w:rsidRPr="1040D3F9" w:rsidR="00B46283">
        <w:rPr>
          <w:rFonts w:ascii="Calibri" w:hAnsi="Calibri" w:eastAsia="Times New Roman" w:cs="Calibri"/>
          <w:noProof w:val="0"/>
          <w:color w:val="000000" w:themeColor="text1" w:themeTint="FF" w:themeShade="FF"/>
          <w:lang w:eastAsia="en-GB"/>
        </w:rPr>
        <w:t>Child Protection Policy. The following should be noted: </w:t>
      </w:r>
    </w:p>
    <w:p w:rsidRPr="00B46283" w:rsidR="00B46283" w:rsidP="00B46283" w:rsidRDefault="00B46283" w14:paraId="02EECD39" w14:textId="77777777">
      <w:pPr>
        <w:textAlignment w:val="baseline"/>
        <w:rPr>
          <w:rFonts w:ascii="&amp;quot" w:hAnsi="&amp;quot" w:eastAsia="Times New Roman" w:cs="Times New Roman"/>
          <w:noProof w:val="0"/>
          <w:color w:val="000000"/>
          <w:sz w:val="18"/>
          <w:szCs w:val="18"/>
          <w:lang w:eastAsia="en-GB"/>
        </w:rPr>
      </w:pPr>
      <w:r w:rsidRPr="00B46283">
        <w:rPr>
          <w:rFonts w:ascii="Calibri" w:hAnsi="Calibri" w:eastAsia="Times New Roman" w:cs="Calibri"/>
          <w:noProof w:val="0"/>
          <w:color w:val="000000"/>
          <w:lang w:eastAsia="en-GB"/>
        </w:rPr>
        <w:t>If a child starts to disclose abuse: - </w:t>
      </w:r>
    </w:p>
    <w:p w:rsidRPr="00B46283" w:rsidR="00B46283" w:rsidP="00B46283" w:rsidRDefault="00B46283" w14:paraId="1E43BAB5" w14:textId="77777777">
      <w:pPr>
        <w:numPr>
          <w:ilvl w:val="0"/>
          <w:numId w:val="27"/>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noProof w:val="0"/>
          <w:color w:val="000000"/>
          <w:lang w:eastAsia="en-GB"/>
        </w:rPr>
        <w:t>Re-assure the child that s/he is right to tell and is not to blame </w:t>
      </w:r>
    </w:p>
    <w:p w:rsidRPr="00B46283" w:rsidR="00B46283" w:rsidP="00B46283" w:rsidRDefault="00B46283" w14:paraId="275E71AC" w14:textId="5A27AD88">
      <w:pPr>
        <w:numPr>
          <w:ilvl w:val="0"/>
          <w:numId w:val="27"/>
        </w:numPr>
        <w:ind w:left="360" w:firstLine="0"/>
        <w:textAlignment w:val="baseline"/>
        <w:rPr>
          <w:rFonts w:ascii="Times New Roman" w:hAnsi="Times New Roman" w:eastAsia="Times New Roman" w:cs="Times New Roman"/>
          <w:noProof w:val="0"/>
          <w:color w:val="000000"/>
          <w:lang w:eastAsia="en-GB"/>
        </w:rPr>
      </w:pPr>
      <w:r w:rsidRPr="00B46283">
        <w:rPr>
          <w:rFonts w:ascii="Calibri" w:hAnsi="Calibri" w:eastAsia="Times New Roman" w:cs="Calibri"/>
          <w:b/>
          <w:bCs/>
          <w:noProof w:val="0"/>
          <w:color w:val="000000"/>
          <w:u w:val="single"/>
          <w:lang w:eastAsia="en-GB"/>
        </w:rPr>
        <w:t>Do</w:t>
      </w:r>
      <w:r w:rsidRPr="00B46283">
        <w:rPr>
          <w:rFonts w:ascii="Times New Roman" w:hAnsi="Times New Roman" w:eastAsia="Times New Roman" w:cs="Times New Roman"/>
          <w:b/>
          <w:bCs/>
          <w:noProof w:val="0"/>
          <w:color w:val="000000"/>
          <w:lang w:eastAsia="en-GB"/>
        </w:rPr>
        <w:t xml:space="preserve"> </w:t>
      </w:r>
      <w:r w:rsidRPr="00B46283">
        <w:rPr>
          <w:rFonts w:ascii="Calibri" w:hAnsi="Calibri" w:eastAsia="Times New Roman" w:cs="Calibri"/>
          <w:b/>
          <w:bCs/>
          <w:noProof w:val="0"/>
          <w:color w:val="000000"/>
          <w:u w:val="single"/>
          <w:lang w:eastAsia="en-GB"/>
        </w:rPr>
        <w:t>not</w:t>
      </w:r>
      <w:r w:rsidRPr="00B46283">
        <w:rPr>
          <w:rFonts w:ascii="Calibri" w:hAnsi="Calibri" w:eastAsia="Times New Roman" w:cs="Calibri"/>
          <w:noProof w:val="0"/>
          <w:color w:val="000000"/>
          <w:lang w:eastAsia="en-GB"/>
        </w:rPr>
        <w:t xml:space="preserve"> promise </w:t>
      </w:r>
      <w:r w:rsidRPr="00B46283">
        <w:rPr>
          <w:rFonts w:ascii="Calibri" w:hAnsi="Calibri" w:eastAsia="Times New Roman" w:cs="Calibri"/>
          <w:b/>
          <w:bCs/>
          <w:noProof w:val="0"/>
          <w:color w:val="000000"/>
          <w:lang w:eastAsia="en-GB"/>
        </w:rPr>
        <w:t>not</w:t>
      </w:r>
      <w:r w:rsidRPr="00B46283">
        <w:rPr>
          <w:rFonts w:ascii="Calibri" w:hAnsi="Calibri" w:eastAsia="Times New Roman" w:cs="Calibri"/>
          <w:noProof w:val="0"/>
          <w:color w:val="000000"/>
          <w:lang w:eastAsia="en-GB"/>
        </w:rPr>
        <w:t xml:space="preserve"> to tell anyone else; explain that you must make sure the child is safe and may need to ask other adults to help you to do this. </w:t>
      </w:r>
    </w:p>
    <w:p w:rsidRPr="00B46283" w:rsidR="00B46283" w:rsidP="00B46283" w:rsidRDefault="00B46283" w14:paraId="76866506" w14:textId="77777777">
      <w:pPr>
        <w:textAlignment w:val="baseline"/>
        <w:rPr>
          <w:rFonts w:ascii="Times New Roman" w:hAnsi="Times New Roman" w:eastAsia="Times New Roman" w:cs="Times New Roman"/>
          <w:noProof w:val="0"/>
          <w:color w:val="000000"/>
          <w:lang w:eastAsia="en-GB"/>
        </w:rPr>
      </w:pPr>
    </w:p>
    <w:p w:rsidRPr="00B46283" w:rsidR="00B46283" w:rsidP="00B46283" w:rsidRDefault="00B46283" w14:paraId="6D3B9BA3" w14:textId="77777777">
      <w:pPr>
        <w:textAlignment w:val="baseline"/>
        <w:rPr>
          <w:rFonts w:ascii="&amp;quot" w:hAnsi="&amp;quot" w:eastAsia="Times New Roman" w:cs="Times New Roman"/>
          <w:noProof w:val="0"/>
          <w:color w:val="000000"/>
          <w:sz w:val="18"/>
          <w:szCs w:val="18"/>
          <w:lang w:eastAsia="en-GB"/>
        </w:rPr>
      </w:pPr>
      <w:r w:rsidRPr="1040D3F9" w:rsidR="00B46283">
        <w:rPr>
          <w:rFonts w:ascii="Calibri" w:hAnsi="Calibri" w:eastAsia="Times New Roman" w:cs="Calibri"/>
          <w:b w:val="1"/>
          <w:bCs w:val="1"/>
          <w:noProof w:val="0"/>
          <w:color w:val="000000" w:themeColor="text1" w:themeTint="FF" w:themeShade="FF"/>
          <w:lang w:eastAsia="en-GB"/>
        </w:rPr>
        <w:t>NO MEMBER OF STAFF SHOULD OFFER ANY CHILD CONFIDENTIALITY IN MATTERS WHICH COULD OR HAVE AFFECTED THE CHILD’S PHYSICAL, SOCIAL, EMOTIONAL OR SEXUAL WELLBEING.</w:t>
      </w:r>
      <w:r w:rsidRPr="1040D3F9" w:rsidR="00B46283">
        <w:rPr>
          <w:rFonts w:ascii="Calibri" w:hAnsi="Calibri" w:eastAsia="Times New Roman" w:cs="Calibri"/>
          <w:noProof w:val="0"/>
          <w:color w:val="000000" w:themeColor="text1" w:themeTint="FF" w:themeShade="FF"/>
          <w:lang w:eastAsia="en-GB"/>
        </w:rPr>
        <w:t> </w:t>
      </w:r>
    </w:p>
    <w:p w:rsidR="1040D3F9" w:rsidP="1040D3F9" w:rsidRDefault="1040D3F9" w14:paraId="756D80BE" w14:textId="669F192C">
      <w:pPr>
        <w:pStyle w:val="Normal"/>
        <w:rPr>
          <w:rFonts w:ascii="Calibri" w:hAnsi="Calibri" w:eastAsia="Times New Roman" w:cs="Calibri"/>
          <w:noProof w:val="0"/>
          <w:color w:val="000000" w:themeColor="text1" w:themeTint="FF" w:themeShade="FF"/>
          <w:lang w:eastAsia="en-GB"/>
        </w:rPr>
      </w:pPr>
    </w:p>
    <w:p w:rsidRPr="00B46283" w:rsidR="00B46283" w:rsidP="59E10ACE" w:rsidRDefault="00B46283" w14:paraId="22CEB959" w14:textId="60D0E7DD">
      <w:pPr>
        <w:textAlignment w:val="baseline"/>
        <w:rPr>
          <w:rFonts w:ascii="Calibri" w:hAnsi="Calibri" w:eastAsia="Times New Roman" w:cs="Calibri"/>
          <w:noProof w:val="0"/>
          <w:color w:val="000000" w:themeColor="text1" w:themeTint="FF" w:themeShade="FF"/>
          <w:lang w:eastAsia="en-GB"/>
        </w:rPr>
      </w:pPr>
      <w:r w:rsidRPr="1040D3F9" w:rsidR="59E10ACE">
        <w:rPr>
          <w:rFonts w:ascii="Calibri" w:hAnsi="Calibri" w:eastAsia="Times New Roman" w:cs="Calibri"/>
          <w:b w:val="1"/>
          <w:bCs w:val="1"/>
          <w:noProof w:val="0"/>
          <w:color w:val="000000" w:themeColor="text1" w:themeTint="FF" w:themeShade="FF"/>
          <w:lang w:eastAsia="en-GB"/>
        </w:rPr>
        <w:t xml:space="preserve">Next review: </w:t>
      </w:r>
      <w:r w:rsidRPr="1040D3F9" w:rsidR="59E10ACE">
        <w:rPr>
          <w:rFonts w:ascii="Calibri" w:hAnsi="Calibri" w:eastAsia="Times New Roman" w:cs="Calibri"/>
          <w:b w:val="1"/>
          <w:bCs w:val="1"/>
          <w:noProof w:val="0"/>
          <w:color w:val="000000" w:themeColor="text1" w:themeTint="FF" w:themeShade="FF"/>
          <w:lang w:eastAsia="en-GB"/>
        </w:rPr>
        <w:t>August 202</w:t>
      </w:r>
      <w:r w:rsidRPr="1040D3F9" w:rsidR="7CAAAFB7">
        <w:rPr>
          <w:rFonts w:ascii="Calibri" w:hAnsi="Calibri" w:eastAsia="Times New Roman" w:cs="Calibri"/>
          <w:b w:val="1"/>
          <w:bCs w:val="1"/>
          <w:noProof w:val="0"/>
          <w:color w:val="000000" w:themeColor="text1" w:themeTint="FF" w:themeShade="FF"/>
          <w:lang w:eastAsia="en-GB"/>
        </w:rPr>
        <w:t>1</w:t>
      </w:r>
    </w:p>
    <w:p w:rsidR="51377ECE" w:rsidP="00B46283"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P="00B46283" w:rsidRDefault="7757F420" w14:paraId="46EE65D6" w14:textId="5F5D5502"/>
    <w:p w:rsidR="7757F420" w:rsidP="00B46283"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B46283" w14:paraId="3E05C51C" w14:textId="62857899">
          <w:pPr>
            <w:pStyle w:val="Header"/>
            <w:rPr>
              <w:b/>
              <w:bCs/>
              <w:color w:val="4B658D"/>
              <w:sz w:val="40"/>
              <w:szCs w:val="40"/>
            </w:rPr>
          </w:pPr>
          <w:r>
            <w:rPr>
              <w:b/>
              <w:bCs/>
              <w:color w:val="4B658D"/>
              <w:sz w:val="40"/>
              <w:szCs w:val="40"/>
            </w:rPr>
            <w:t>Enabling Pupils to take Problems to Staff</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FB5503"/>
    <w:multiLevelType w:val="hybridMultilevel"/>
    <w:tmpl w:val="487AF9C6"/>
    <w:lvl w:ilvl="0" w:tplc="CCAA27BC">
      <w:start w:val="1"/>
      <w:numFmt w:val="bullet"/>
      <w:lvlText w:val=""/>
      <w:lvlJc w:val="left"/>
      <w:pPr>
        <w:ind w:left="720" w:hanging="360"/>
      </w:pPr>
      <w:rPr>
        <w:rFonts w:hint="default" w:ascii="Symbol" w:hAnsi="Symbol"/>
      </w:rPr>
    </w:lvl>
    <w:lvl w:ilvl="1" w:tplc="9F6A2886">
      <w:start w:val="1"/>
      <w:numFmt w:val="bullet"/>
      <w:lvlText w:val="o"/>
      <w:lvlJc w:val="left"/>
      <w:pPr>
        <w:ind w:left="1440" w:hanging="360"/>
      </w:pPr>
      <w:rPr>
        <w:rFonts w:hint="default" w:ascii="Courier New" w:hAnsi="Courier New"/>
      </w:rPr>
    </w:lvl>
    <w:lvl w:ilvl="2" w:tplc="14F0BA38">
      <w:start w:val="1"/>
      <w:numFmt w:val="bullet"/>
      <w:lvlText w:val=""/>
      <w:lvlJc w:val="left"/>
      <w:pPr>
        <w:ind w:left="2160" w:hanging="360"/>
      </w:pPr>
      <w:rPr>
        <w:rFonts w:hint="default" w:ascii="Wingdings" w:hAnsi="Wingdings"/>
      </w:rPr>
    </w:lvl>
    <w:lvl w:ilvl="3" w:tplc="824861D0">
      <w:start w:val="1"/>
      <w:numFmt w:val="bullet"/>
      <w:lvlText w:val=""/>
      <w:lvlJc w:val="left"/>
      <w:pPr>
        <w:ind w:left="2880" w:hanging="360"/>
      </w:pPr>
      <w:rPr>
        <w:rFonts w:hint="default" w:ascii="Symbol" w:hAnsi="Symbol"/>
      </w:rPr>
    </w:lvl>
    <w:lvl w:ilvl="4" w:tplc="DEE8FCB2">
      <w:start w:val="1"/>
      <w:numFmt w:val="bullet"/>
      <w:lvlText w:val="o"/>
      <w:lvlJc w:val="left"/>
      <w:pPr>
        <w:ind w:left="3600" w:hanging="360"/>
      </w:pPr>
      <w:rPr>
        <w:rFonts w:hint="default" w:ascii="Courier New" w:hAnsi="Courier New"/>
      </w:rPr>
    </w:lvl>
    <w:lvl w:ilvl="5" w:tplc="BF72F66E">
      <w:start w:val="1"/>
      <w:numFmt w:val="bullet"/>
      <w:lvlText w:val=""/>
      <w:lvlJc w:val="left"/>
      <w:pPr>
        <w:ind w:left="4320" w:hanging="360"/>
      </w:pPr>
      <w:rPr>
        <w:rFonts w:hint="default" w:ascii="Wingdings" w:hAnsi="Wingdings"/>
      </w:rPr>
    </w:lvl>
    <w:lvl w:ilvl="6" w:tplc="8E003EA0">
      <w:start w:val="1"/>
      <w:numFmt w:val="bullet"/>
      <w:lvlText w:val=""/>
      <w:lvlJc w:val="left"/>
      <w:pPr>
        <w:ind w:left="5040" w:hanging="360"/>
      </w:pPr>
      <w:rPr>
        <w:rFonts w:hint="default" w:ascii="Symbol" w:hAnsi="Symbol"/>
      </w:rPr>
    </w:lvl>
    <w:lvl w:ilvl="7" w:tplc="0BF877A4">
      <w:start w:val="1"/>
      <w:numFmt w:val="bullet"/>
      <w:lvlText w:val="o"/>
      <w:lvlJc w:val="left"/>
      <w:pPr>
        <w:ind w:left="5760" w:hanging="360"/>
      </w:pPr>
      <w:rPr>
        <w:rFonts w:hint="default" w:ascii="Courier New" w:hAnsi="Courier New"/>
      </w:rPr>
    </w:lvl>
    <w:lvl w:ilvl="8" w:tplc="48E630DC">
      <w:start w:val="1"/>
      <w:numFmt w:val="bullet"/>
      <w:lvlText w:val=""/>
      <w:lvlJc w:val="left"/>
      <w:pPr>
        <w:ind w:left="6480" w:hanging="360"/>
      </w:pPr>
      <w:rPr>
        <w:rFonts w:hint="default" w:ascii="Wingdings" w:hAnsi="Wingdings"/>
      </w:rPr>
    </w:lvl>
  </w:abstractNum>
  <w:abstractNum w:abstractNumId="4" w15:restartNumberingAfterBreak="0">
    <w:nsid w:val="0D6E778B"/>
    <w:multiLevelType w:val="hybridMultilevel"/>
    <w:tmpl w:val="C31A6AA4"/>
    <w:lvl w:ilvl="0" w:tplc="AF28311E">
      <w:start w:val="1"/>
      <w:numFmt w:val="bullet"/>
      <w:lvlText w:val=""/>
      <w:lvlJc w:val="left"/>
      <w:pPr>
        <w:ind w:left="720" w:hanging="360"/>
      </w:pPr>
      <w:rPr>
        <w:rFonts w:hint="default" w:ascii="Symbol" w:hAnsi="Symbol"/>
      </w:rPr>
    </w:lvl>
    <w:lvl w:ilvl="1" w:tplc="BCCC92E4">
      <w:start w:val="1"/>
      <w:numFmt w:val="bullet"/>
      <w:lvlText w:val="o"/>
      <w:lvlJc w:val="left"/>
      <w:pPr>
        <w:ind w:left="1440" w:hanging="360"/>
      </w:pPr>
      <w:rPr>
        <w:rFonts w:hint="default" w:ascii="Courier New" w:hAnsi="Courier New"/>
      </w:rPr>
    </w:lvl>
    <w:lvl w:ilvl="2" w:tplc="CE74B036">
      <w:start w:val="1"/>
      <w:numFmt w:val="bullet"/>
      <w:lvlText w:val=""/>
      <w:lvlJc w:val="left"/>
      <w:pPr>
        <w:ind w:left="2160" w:hanging="360"/>
      </w:pPr>
      <w:rPr>
        <w:rFonts w:hint="default" w:ascii="Wingdings" w:hAnsi="Wingdings"/>
      </w:rPr>
    </w:lvl>
    <w:lvl w:ilvl="3" w:tplc="7B0C0BE4">
      <w:start w:val="1"/>
      <w:numFmt w:val="bullet"/>
      <w:lvlText w:val=""/>
      <w:lvlJc w:val="left"/>
      <w:pPr>
        <w:ind w:left="2880" w:hanging="360"/>
      </w:pPr>
      <w:rPr>
        <w:rFonts w:hint="default" w:ascii="Symbol" w:hAnsi="Symbol"/>
      </w:rPr>
    </w:lvl>
    <w:lvl w:ilvl="4" w:tplc="7DE05A2A">
      <w:start w:val="1"/>
      <w:numFmt w:val="bullet"/>
      <w:lvlText w:val="o"/>
      <w:lvlJc w:val="left"/>
      <w:pPr>
        <w:ind w:left="3600" w:hanging="360"/>
      </w:pPr>
      <w:rPr>
        <w:rFonts w:hint="default" w:ascii="Courier New" w:hAnsi="Courier New"/>
      </w:rPr>
    </w:lvl>
    <w:lvl w:ilvl="5" w:tplc="5E52CB20">
      <w:start w:val="1"/>
      <w:numFmt w:val="bullet"/>
      <w:lvlText w:val=""/>
      <w:lvlJc w:val="left"/>
      <w:pPr>
        <w:ind w:left="4320" w:hanging="360"/>
      </w:pPr>
      <w:rPr>
        <w:rFonts w:hint="default" w:ascii="Wingdings" w:hAnsi="Wingdings"/>
      </w:rPr>
    </w:lvl>
    <w:lvl w:ilvl="6" w:tplc="05EC8852">
      <w:start w:val="1"/>
      <w:numFmt w:val="bullet"/>
      <w:lvlText w:val=""/>
      <w:lvlJc w:val="left"/>
      <w:pPr>
        <w:ind w:left="5040" w:hanging="360"/>
      </w:pPr>
      <w:rPr>
        <w:rFonts w:hint="default" w:ascii="Symbol" w:hAnsi="Symbol"/>
      </w:rPr>
    </w:lvl>
    <w:lvl w:ilvl="7" w:tplc="25302644">
      <w:start w:val="1"/>
      <w:numFmt w:val="bullet"/>
      <w:lvlText w:val="o"/>
      <w:lvlJc w:val="left"/>
      <w:pPr>
        <w:ind w:left="5760" w:hanging="360"/>
      </w:pPr>
      <w:rPr>
        <w:rFonts w:hint="default" w:ascii="Courier New" w:hAnsi="Courier New"/>
      </w:rPr>
    </w:lvl>
    <w:lvl w:ilvl="8" w:tplc="6832D4D0">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A5A0202"/>
    <w:multiLevelType w:val="multilevel"/>
    <w:tmpl w:val="677A2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35865F7"/>
    <w:multiLevelType w:val="hybridMultilevel"/>
    <w:tmpl w:val="12C08CB8"/>
    <w:lvl w:ilvl="0" w:tplc="F24CF4B2">
      <w:start w:val="1"/>
      <w:numFmt w:val="bullet"/>
      <w:lvlText w:val=""/>
      <w:lvlJc w:val="left"/>
      <w:pPr>
        <w:ind w:left="720" w:hanging="360"/>
      </w:pPr>
      <w:rPr>
        <w:rFonts w:hint="default" w:ascii="Symbol" w:hAnsi="Symbol"/>
      </w:rPr>
    </w:lvl>
    <w:lvl w:ilvl="1" w:tplc="EF983C8A">
      <w:start w:val="1"/>
      <w:numFmt w:val="bullet"/>
      <w:lvlText w:val="o"/>
      <w:lvlJc w:val="left"/>
      <w:pPr>
        <w:ind w:left="1440" w:hanging="360"/>
      </w:pPr>
      <w:rPr>
        <w:rFonts w:hint="default" w:ascii="Courier New" w:hAnsi="Courier New"/>
      </w:rPr>
    </w:lvl>
    <w:lvl w:ilvl="2" w:tplc="EB92D930">
      <w:start w:val="1"/>
      <w:numFmt w:val="bullet"/>
      <w:lvlText w:val=""/>
      <w:lvlJc w:val="left"/>
      <w:pPr>
        <w:ind w:left="2160" w:hanging="360"/>
      </w:pPr>
      <w:rPr>
        <w:rFonts w:hint="default" w:ascii="Wingdings" w:hAnsi="Wingdings"/>
      </w:rPr>
    </w:lvl>
    <w:lvl w:ilvl="3" w:tplc="ABCA12B6">
      <w:start w:val="1"/>
      <w:numFmt w:val="bullet"/>
      <w:lvlText w:val=""/>
      <w:lvlJc w:val="left"/>
      <w:pPr>
        <w:ind w:left="2880" w:hanging="360"/>
      </w:pPr>
      <w:rPr>
        <w:rFonts w:hint="default" w:ascii="Symbol" w:hAnsi="Symbol"/>
      </w:rPr>
    </w:lvl>
    <w:lvl w:ilvl="4" w:tplc="18446128">
      <w:start w:val="1"/>
      <w:numFmt w:val="bullet"/>
      <w:lvlText w:val="o"/>
      <w:lvlJc w:val="left"/>
      <w:pPr>
        <w:ind w:left="3600" w:hanging="360"/>
      </w:pPr>
      <w:rPr>
        <w:rFonts w:hint="default" w:ascii="Courier New" w:hAnsi="Courier New"/>
      </w:rPr>
    </w:lvl>
    <w:lvl w:ilvl="5" w:tplc="A70629C0">
      <w:start w:val="1"/>
      <w:numFmt w:val="bullet"/>
      <w:lvlText w:val=""/>
      <w:lvlJc w:val="left"/>
      <w:pPr>
        <w:ind w:left="4320" w:hanging="360"/>
      </w:pPr>
      <w:rPr>
        <w:rFonts w:hint="default" w:ascii="Wingdings" w:hAnsi="Wingdings"/>
      </w:rPr>
    </w:lvl>
    <w:lvl w:ilvl="6" w:tplc="F97462BC">
      <w:start w:val="1"/>
      <w:numFmt w:val="bullet"/>
      <w:lvlText w:val=""/>
      <w:lvlJc w:val="left"/>
      <w:pPr>
        <w:ind w:left="5040" w:hanging="360"/>
      </w:pPr>
      <w:rPr>
        <w:rFonts w:hint="default" w:ascii="Symbol" w:hAnsi="Symbol"/>
      </w:rPr>
    </w:lvl>
    <w:lvl w:ilvl="7" w:tplc="2EAC0BFE">
      <w:start w:val="1"/>
      <w:numFmt w:val="bullet"/>
      <w:lvlText w:val="o"/>
      <w:lvlJc w:val="left"/>
      <w:pPr>
        <w:ind w:left="5760" w:hanging="360"/>
      </w:pPr>
      <w:rPr>
        <w:rFonts w:hint="default" w:ascii="Courier New" w:hAnsi="Courier New"/>
      </w:rPr>
    </w:lvl>
    <w:lvl w:ilvl="8" w:tplc="713C776C">
      <w:start w:val="1"/>
      <w:numFmt w:val="bullet"/>
      <w:lvlText w:val=""/>
      <w:lvlJc w:val="left"/>
      <w:pPr>
        <w:ind w:left="6480" w:hanging="360"/>
      </w:pPr>
      <w:rPr>
        <w:rFonts w:hint="default" w:ascii="Wingdings" w:hAnsi="Wingdings"/>
      </w:rPr>
    </w:lvl>
  </w:abstractNum>
  <w:abstractNum w:abstractNumId="10" w15:restartNumberingAfterBreak="0">
    <w:nsid w:val="3A0B754A"/>
    <w:multiLevelType w:val="multilevel"/>
    <w:tmpl w:val="B560D6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F794358"/>
    <w:multiLevelType w:val="hybridMultilevel"/>
    <w:tmpl w:val="A4E8F46A"/>
    <w:lvl w:ilvl="0" w:tplc="35902992">
      <w:start w:val="1"/>
      <w:numFmt w:val="bullet"/>
      <w:lvlText w:val=""/>
      <w:lvlJc w:val="left"/>
      <w:pPr>
        <w:ind w:left="720" w:hanging="360"/>
      </w:pPr>
      <w:rPr>
        <w:rFonts w:hint="default" w:ascii="Symbol" w:hAnsi="Symbol"/>
      </w:rPr>
    </w:lvl>
    <w:lvl w:ilvl="1" w:tplc="31E20C50">
      <w:start w:val="1"/>
      <w:numFmt w:val="bullet"/>
      <w:lvlText w:val="o"/>
      <w:lvlJc w:val="left"/>
      <w:pPr>
        <w:ind w:left="1440" w:hanging="360"/>
      </w:pPr>
      <w:rPr>
        <w:rFonts w:hint="default" w:ascii="Courier New" w:hAnsi="Courier New"/>
      </w:rPr>
    </w:lvl>
    <w:lvl w:ilvl="2" w:tplc="C0BCA53C">
      <w:start w:val="1"/>
      <w:numFmt w:val="bullet"/>
      <w:lvlText w:val=""/>
      <w:lvlJc w:val="left"/>
      <w:pPr>
        <w:ind w:left="2160" w:hanging="360"/>
      </w:pPr>
      <w:rPr>
        <w:rFonts w:hint="default" w:ascii="Wingdings" w:hAnsi="Wingdings"/>
      </w:rPr>
    </w:lvl>
    <w:lvl w:ilvl="3" w:tplc="799CFC0C">
      <w:start w:val="1"/>
      <w:numFmt w:val="bullet"/>
      <w:lvlText w:val=""/>
      <w:lvlJc w:val="left"/>
      <w:pPr>
        <w:ind w:left="2880" w:hanging="360"/>
      </w:pPr>
      <w:rPr>
        <w:rFonts w:hint="default" w:ascii="Symbol" w:hAnsi="Symbol"/>
      </w:rPr>
    </w:lvl>
    <w:lvl w:ilvl="4" w:tplc="14521632">
      <w:start w:val="1"/>
      <w:numFmt w:val="bullet"/>
      <w:lvlText w:val="o"/>
      <w:lvlJc w:val="left"/>
      <w:pPr>
        <w:ind w:left="3600" w:hanging="360"/>
      </w:pPr>
      <w:rPr>
        <w:rFonts w:hint="default" w:ascii="Courier New" w:hAnsi="Courier New"/>
      </w:rPr>
    </w:lvl>
    <w:lvl w:ilvl="5" w:tplc="F9CEE19A">
      <w:start w:val="1"/>
      <w:numFmt w:val="bullet"/>
      <w:lvlText w:val=""/>
      <w:lvlJc w:val="left"/>
      <w:pPr>
        <w:ind w:left="4320" w:hanging="360"/>
      </w:pPr>
      <w:rPr>
        <w:rFonts w:hint="default" w:ascii="Wingdings" w:hAnsi="Wingdings"/>
      </w:rPr>
    </w:lvl>
    <w:lvl w:ilvl="6" w:tplc="932C9A28">
      <w:start w:val="1"/>
      <w:numFmt w:val="bullet"/>
      <w:lvlText w:val=""/>
      <w:lvlJc w:val="left"/>
      <w:pPr>
        <w:ind w:left="5040" w:hanging="360"/>
      </w:pPr>
      <w:rPr>
        <w:rFonts w:hint="default" w:ascii="Symbol" w:hAnsi="Symbol"/>
      </w:rPr>
    </w:lvl>
    <w:lvl w:ilvl="7" w:tplc="578AAA4A">
      <w:start w:val="1"/>
      <w:numFmt w:val="bullet"/>
      <w:lvlText w:val="o"/>
      <w:lvlJc w:val="left"/>
      <w:pPr>
        <w:ind w:left="5760" w:hanging="360"/>
      </w:pPr>
      <w:rPr>
        <w:rFonts w:hint="default" w:ascii="Courier New" w:hAnsi="Courier New"/>
      </w:rPr>
    </w:lvl>
    <w:lvl w:ilvl="8" w:tplc="4B7A2086">
      <w:start w:val="1"/>
      <w:numFmt w:val="bullet"/>
      <w:lvlText w:val=""/>
      <w:lvlJc w:val="left"/>
      <w:pPr>
        <w:ind w:left="6480" w:hanging="360"/>
      </w:pPr>
      <w:rPr>
        <w:rFonts w:hint="default" w:ascii="Wingdings" w:hAnsi="Wingdings"/>
      </w:rPr>
    </w:lvl>
  </w:abstractNum>
  <w:abstractNum w:abstractNumId="15" w15:restartNumberingAfterBreak="0">
    <w:nsid w:val="584F0ED3"/>
    <w:multiLevelType w:val="multilevel"/>
    <w:tmpl w:val="DB8E6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E6A555C"/>
    <w:multiLevelType w:val="hybridMultilevel"/>
    <w:tmpl w:val="088AF834"/>
    <w:lvl w:ilvl="0" w:tplc="976A4952">
      <w:start w:val="1"/>
      <w:numFmt w:val="bullet"/>
      <w:lvlText w:val=""/>
      <w:lvlJc w:val="left"/>
      <w:pPr>
        <w:ind w:left="720" w:hanging="360"/>
      </w:pPr>
      <w:rPr>
        <w:rFonts w:hint="default" w:ascii="Symbol" w:hAnsi="Symbol"/>
      </w:rPr>
    </w:lvl>
    <w:lvl w:ilvl="1" w:tplc="2B84DE34">
      <w:start w:val="1"/>
      <w:numFmt w:val="bullet"/>
      <w:lvlText w:val="o"/>
      <w:lvlJc w:val="left"/>
      <w:pPr>
        <w:ind w:left="1440" w:hanging="360"/>
      </w:pPr>
      <w:rPr>
        <w:rFonts w:hint="default" w:ascii="Courier New" w:hAnsi="Courier New"/>
      </w:rPr>
    </w:lvl>
    <w:lvl w:ilvl="2" w:tplc="1656536C">
      <w:start w:val="1"/>
      <w:numFmt w:val="bullet"/>
      <w:lvlText w:val=""/>
      <w:lvlJc w:val="left"/>
      <w:pPr>
        <w:ind w:left="2160" w:hanging="360"/>
      </w:pPr>
      <w:rPr>
        <w:rFonts w:hint="default" w:ascii="Wingdings" w:hAnsi="Wingdings"/>
      </w:rPr>
    </w:lvl>
    <w:lvl w:ilvl="3" w:tplc="C5F49DC2">
      <w:start w:val="1"/>
      <w:numFmt w:val="bullet"/>
      <w:lvlText w:val=""/>
      <w:lvlJc w:val="left"/>
      <w:pPr>
        <w:ind w:left="2880" w:hanging="360"/>
      </w:pPr>
      <w:rPr>
        <w:rFonts w:hint="default" w:ascii="Symbol" w:hAnsi="Symbol"/>
      </w:rPr>
    </w:lvl>
    <w:lvl w:ilvl="4" w:tplc="9A40012C">
      <w:start w:val="1"/>
      <w:numFmt w:val="bullet"/>
      <w:lvlText w:val="o"/>
      <w:lvlJc w:val="left"/>
      <w:pPr>
        <w:ind w:left="3600" w:hanging="360"/>
      </w:pPr>
      <w:rPr>
        <w:rFonts w:hint="default" w:ascii="Courier New" w:hAnsi="Courier New"/>
      </w:rPr>
    </w:lvl>
    <w:lvl w:ilvl="5" w:tplc="685CFF0E">
      <w:start w:val="1"/>
      <w:numFmt w:val="bullet"/>
      <w:lvlText w:val=""/>
      <w:lvlJc w:val="left"/>
      <w:pPr>
        <w:ind w:left="4320" w:hanging="360"/>
      </w:pPr>
      <w:rPr>
        <w:rFonts w:hint="default" w:ascii="Wingdings" w:hAnsi="Wingdings"/>
      </w:rPr>
    </w:lvl>
    <w:lvl w:ilvl="6" w:tplc="3F782B4C">
      <w:start w:val="1"/>
      <w:numFmt w:val="bullet"/>
      <w:lvlText w:val=""/>
      <w:lvlJc w:val="left"/>
      <w:pPr>
        <w:ind w:left="5040" w:hanging="360"/>
      </w:pPr>
      <w:rPr>
        <w:rFonts w:hint="default" w:ascii="Symbol" w:hAnsi="Symbol"/>
      </w:rPr>
    </w:lvl>
    <w:lvl w:ilvl="7" w:tplc="4B9C1988">
      <w:start w:val="1"/>
      <w:numFmt w:val="bullet"/>
      <w:lvlText w:val="o"/>
      <w:lvlJc w:val="left"/>
      <w:pPr>
        <w:ind w:left="5760" w:hanging="360"/>
      </w:pPr>
      <w:rPr>
        <w:rFonts w:hint="default" w:ascii="Courier New" w:hAnsi="Courier New"/>
      </w:rPr>
    </w:lvl>
    <w:lvl w:ilvl="8" w:tplc="D53CD91C">
      <w:start w:val="1"/>
      <w:numFmt w:val="bullet"/>
      <w:lvlText w:val=""/>
      <w:lvlJc w:val="left"/>
      <w:pPr>
        <w:ind w:left="6480" w:hanging="360"/>
      </w:pPr>
      <w:rPr>
        <w:rFonts w:hint="default" w:ascii="Wingdings" w:hAnsi="Wingdings"/>
      </w:rPr>
    </w:lvl>
  </w:abstractNum>
  <w:abstractNum w:abstractNumId="19" w15:restartNumberingAfterBreak="0">
    <w:nsid w:val="63EB6C0D"/>
    <w:multiLevelType w:val="hybridMultilevel"/>
    <w:tmpl w:val="1258418A"/>
    <w:lvl w:ilvl="0" w:tplc="BADAF0EA">
      <w:start w:val="1"/>
      <w:numFmt w:val="bullet"/>
      <w:lvlText w:val=""/>
      <w:lvlJc w:val="left"/>
      <w:pPr>
        <w:ind w:left="720" w:hanging="360"/>
      </w:pPr>
      <w:rPr>
        <w:rFonts w:hint="default" w:ascii="Symbol" w:hAnsi="Symbol"/>
      </w:rPr>
    </w:lvl>
    <w:lvl w:ilvl="1" w:tplc="D2E645DA">
      <w:start w:val="1"/>
      <w:numFmt w:val="bullet"/>
      <w:lvlText w:val="o"/>
      <w:lvlJc w:val="left"/>
      <w:pPr>
        <w:ind w:left="1440" w:hanging="360"/>
      </w:pPr>
      <w:rPr>
        <w:rFonts w:hint="default" w:ascii="Courier New" w:hAnsi="Courier New"/>
      </w:rPr>
    </w:lvl>
    <w:lvl w:ilvl="2" w:tplc="19681A1C">
      <w:start w:val="1"/>
      <w:numFmt w:val="bullet"/>
      <w:lvlText w:val=""/>
      <w:lvlJc w:val="left"/>
      <w:pPr>
        <w:ind w:left="2160" w:hanging="360"/>
      </w:pPr>
      <w:rPr>
        <w:rFonts w:hint="default" w:ascii="Wingdings" w:hAnsi="Wingdings"/>
      </w:rPr>
    </w:lvl>
    <w:lvl w:ilvl="3" w:tplc="E3502FF0">
      <w:start w:val="1"/>
      <w:numFmt w:val="bullet"/>
      <w:lvlText w:val=""/>
      <w:lvlJc w:val="left"/>
      <w:pPr>
        <w:ind w:left="2880" w:hanging="360"/>
      </w:pPr>
      <w:rPr>
        <w:rFonts w:hint="default" w:ascii="Symbol" w:hAnsi="Symbol"/>
      </w:rPr>
    </w:lvl>
    <w:lvl w:ilvl="4" w:tplc="66CCFECA">
      <w:start w:val="1"/>
      <w:numFmt w:val="bullet"/>
      <w:lvlText w:val="o"/>
      <w:lvlJc w:val="left"/>
      <w:pPr>
        <w:ind w:left="3600" w:hanging="360"/>
      </w:pPr>
      <w:rPr>
        <w:rFonts w:hint="default" w:ascii="Courier New" w:hAnsi="Courier New"/>
      </w:rPr>
    </w:lvl>
    <w:lvl w:ilvl="5" w:tplc="49327BA4">
      <w:start w:val="1"/>
      <w:numFmt w:val="bullet"/>
      <w:lvlText w:val=""/>
      <w:lvlJc w:val="left"/>
      <w:pPr>
        <w:ind w:left="4320" w:hanging="360"/>
      </w:pPr>
      <w:rPr>
        <w:rFonts w:hint="default" w:ascii="Wingdings" w:hAnsi="Wingdings"/>
      </w:rPr>
    </w:lvl>
    <w:lvl w:ilvl="6" w:tplc="CD78160A">
      <w:start w:val="1"/>
      <w:numFmt w:val="bullet"/>
      <w:lvlText w:val=""/>
      <w:lvlJc w:val="left"/>
      <w:pPr>
        <w:ind w:left="5040" w:hanging="360"/>
      </w:pPr>
      <w:rPr>
        <w:rFonts w:hint="default" w:ascii="Symbol" w:hAnsi="Symbol"/>
      </w:rPr>
    </w:lvl>
    <w:lvl w:ilvl="7" w:tplc="CE44A3A0">
      <w:start w:val="1"/>
      <w:numFmt w:val="bullet"/>
      <w:lvlText w:val="o"/>
      <w:lvlJc w:val="left"/>
      <w:pPr>
        <w:ind w:left="5760" w:hanging="360"/>
      </w:pPr>
      <w:rPr>
        <w:rFonts w:hint="default" w:ascii="Courier New" w:hAnsi="Courier New"/>
      </w:rPr>
    </w:lvl>
    <w:lvl w:ilvl="8" w:tplc="AFB2E1CA">
      <w:start w:val="1"/>
      <w:numFmt w:val="bullet"/>
      <w:lvlText w:val=""/>
      <w:lvlJc w:val="left"/>
      <w:pPr>
        <w:ind w:left="6480" w:hanging="360"/>
      </w:pPr>
      <w:rPr>
        <w:rFonts w:hint="default" w:ascii="Wingdings" w:hAnsi="Wingdings"/>
      </w:rPr>
    </w:lvl>
  </w:abstractNum>
  <w:abstractNum w:abstractNumId="20" w15:restartNumberingAfterBreak="0">
    <w:nsid w:val="653447C3"/>
    <w:multiLevelType w:val="hybridMultilevel"/>
    <w:tmpl w:val="ABFA4A12"/>
    <w:lvl w:ilvl="0" w:tplc="29784370">
      <w:start w:val="1"/>
      <w:numFmt w:val="bullet"/>
      <w:lvlText w:val=""/>
      <w:lvlJc w:val="left"/>
      <w:pPr>
        <w:ind w:left="720" w:hanging="360"/>
      </w:pPr>
      <w:rPr>
        <w:rFonts w:hint="default" w:ascii="Symbol" w:hAnsi="Symbol"/>
      </w:rPr>
    </w:lvl>
    <w:lvl w:ilvl="1" w:tplc="9702A09A">
      <w:start w:val="1"/>
      <w:numFmt w:val="bullet"/>
      <w:lvlText w:val="o"/>
      <w:lvlJc w:val="left"/>
      <w:pPr>
        <w:ind w:left="1440" w:hanging="360"/>
      </w:pPr>
      <w:rPr>
        <w:rFonts w:hint="default" w:ascii="Courier New" w:hAnsi="Courier New"/>
      </w:rPr>
    </w:lvl>
    <w:lvl w:ilvl="2" w:tplc="E6D86D40">
      <w:start w:val="1"/>
      <w:numFmt w:val="bullet"/>
      <w:lvlText w:val=""/>
      <w:lvlJc w:val="left"/>
      <w:pPr>
        <w:ind w:left="2160" w:hanging="360"/>
      </w:pPr>
      <w:rPr>
        <w:rFonts w:hint="default" w:ascii="Wingdings" w:hAnsi="Wingdings"/>
      </w:rPr>
    </w:lvl>
    <w:lvl w:ilvl="3" w:tplc="A08CC528">
      <w:start w:val="1"/>
      <w:numFmt w:val="bullet"/>
      <w:lvlText w:val=""/>
      <w:lvlJc w:val="left"/>
      <w:pPr>
        <w:ind w:left="2880" w:hanging="360"/>
      </w:pPr>
      <w:rPr>
        <w:rFonts w:hint="default" w:ascii="Symbol" w:hAnsi="Symbol"/>
      </w:rPr>
    </w:lvl>
    <w:lvl w:ilvl="4" w:tplc="3D4CDB12">
      <w:start w:val="1"/>
      <w:numFmt w:val="bullet"/>
      <w:lvlText w:val="o"/>
      <w:lvlJc w:val="left"/>
      <w:pPr>
        <w:ind w:left="3600" w:hanging="360"/>
      </w:pPr>
      <w:rPr>
        <w:rFonts w:hint="default" w:ascii="Courier New" w:hAnsi="Courier New"/>
      </w:rPr>
    </w:lvl>
    <w:lvl w:ilvl="5" w:tplc="D71C04AE">
      <w:start w:val="1"/>
      <w:numFmt w:val="bullet"/>
      <w:lvlText w:val=""/>
      <w:lvlJc w:val="left"/>
      <w:pPr>
        <w:ind w:left="4320" w:hanging="360"/>
      </w:pPr>
      <w:rPr>
        <w:rFonts w:hint="default" w:ascii="Wingdings" w:hAnsi="Wingdings"/>
      </w:rPr>
    </w:lvl>
    <w:lvl w:ilvl="6" w:tplc="C052BF28">
      <w:start w:val="1"/>
      <w:numFmt w:val="bullet"/>
      <w:lvlText w:val=""/>
      <w:lvlJc w:val="left"/>
      <w:pPr>
        <w:ind w:left="5040" w:hanging="360"/>
      </w:pPr>
      <w:rPr>
        <w:rFonts w:hint="default" w:ascii="Symbol" w:hAnsi="Symbol"/>
      </w:rPr>
    </w:lvl>
    <w:lvl w:ilvl="7" w:tplc="F6E2F63E">
      <w:start w:val="1"/>
      <w:numFmt w:val="bullet"/>
      <w:lvlText w:val="o"/>
      <w:lvlJc w:val="left"/>
      <w:pPr>
        <w:ind w:left="5760" w:hanging="360"/>
      </w:pPr>
      <w:rPr>
        <w:rFonts w:hint="default" w:ascii="Courier New" w:hAnsi="Courier New"/>
      </w:rPr>
    </w:lvl>
    <w:lvl w:ilvl="8" w:tplc="5FB40BAE">
      <w:start w:val="1"/>
      <w:numFmt w:val="bullet"/>
      <w:lvlText w:val=""/>
      <w:lvlJc w:val="left"/>
      <w:pPr>
        <w:ind w:left="6480" w:hanging="360"/>
      </w:pPr>
      <w:rPr>
        <w:rFonts w:hint="default" w:ascii="Wingdings" w:hAnsi="Wingdings"/>
      </w:rPr>
    </w:lvl>
  </w:abstractNum>
  <w:abstractNum w:abstractNumId="2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C5E189B"/>
    <w:multiLevelType w:val="multilevel"/>
    <w:tmpl w:val="7C0E96E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DD50B8"/>
    <w:multiLevelType w:val="hybridMultilevel"/>
    <w:tmpl w:val="F64666D4"/>
    <w:lvl w:ilvl="0" w:tplc="3280D2EC">
      <w:start w:val="1"/>
      <w:numFmt w:val="bullet"/>
      <w:lvlText w:val=""/>
      <w:lvlJc w:val="left"/>
      <w:pPr>
        <w:ind w:left="720" w:hanging="360"/>
      </w:pPr>
      <w:rPr>
        <w:rFonts w:hint="default" w:ascii="Symbol" w:hAnsi="Symbol"/>
      </w:rPr>
    </w:lvl>
    <w:lvl w:ilvl="1" w:tplc="28EC2CB0">
      <w:start w:val="1"/>
      <w:numFmt w:val="bullet"/>
      <w:lvlText w:val="o"/>
      <w:lvlJc w:val="left"/>
      <w:pPr>
        <w:ind w:left="1440" w:hanging="360"/>
      </w:pPr>
      <w:rPr>
        <w:rFonts w:hint="default" w:ascii="Courier New" w:hAnsi="Courier New"/>
      </w:rPr>
    </w:lvl>
    <w:lvl w:ilvl="2" w:tplc="DA5C75BA">
      <w:start w:val="1"/>
      <w:numFmt w:val="bullet"/>
      <w:lvlText w:val=""/>
      <w:lvlJc w:val="left"/>
      <w:pPr>
        <w:ind w:left="2160" w:hanging="360"/>
      </w:pPr>
      <w:rPr>
        <w:rFonts w:hint="default" w:ascii="Wingdings" w:hAnsi="Wingdings"/>
      </w:rPr>
    </w:lvl>
    <w:lvl w:ilvl="3" w:tplc="C016AB02">
      <w:start w:val="1"/>
      <w:numFmt w:val="bullet"/>
      <w:lvlText w:val=""/>
      <w:lvlJc w:val="left"/>
      <w:pPr>
        <w:ind w:left="2880" w:hanging="360"/>
      </w:pPr>
      <w:rPr>
        <w:rFonts w:hint="default" w:ascii="Symbol" w:hAnsi="Symbol"/>
      </w:rPr>
    </w:lvl>
    <w:lvl w:ilvl="4" w:tplc="01D8FFE6">
      <w:start w:val="1"/>
      <w:numFmt w:val="bullet"/>
      <w:lvlText w:val="o"/>
      <w:lvlJc w:val="left"/>
      <w:pPr>
        <w:ind w:left="3600" w:hanging="360"/>
      </w:pPr>
      <w:rPr>
        <w:rFonts w:hint="default" w:ascii="Courier New" w:hAnsi="Courier New"/>
      </w:rPr>
    </w:lvl>
    <w:lvl w:ilvl="5" w:tplc="A1D2866A">
      <w:start w:val="1"/>
      <w:numFmt w:val="bullet"/>
      <w:lvlText w:val=""/>
      <w:lvlJc w:val="left"/>
      <w:pPr>
        <w:ind w:left="4320" w:hanging="360"/>
      </w:pPr>
      <w:rPr>
        <w:rFonts w:hint="default" w:ascii="Wingdings" w:hAnsi="Wingdings"/>
      </w:rPr>
    </w:lvl>
    <w:lvl w:ilvl="6" w:tplc="2622741A">
      <w:start w:val="1"/>
      <w:numFmt w:val="bullet"/>
      <w:lvlText w:val=""/>
      <w:lvlJc w:val="left"/>
      <w:pPr>
        <w:ind w:left="5040" w:hanging="360"/>
      </w:pPr>
      <w:rPr>
        <w:rFonts w:hint="default" w:ascii="Symbol" w:hAnsi="Symbol"/>
      </w:rPr>
    </w:lvl>
    <w:lvl w:ilvl="7" w:tplc="7AB881C2">
      <w:start w:val="1"/>
      <w:numFmt w:val="bullet"/>
      <w:lvlText w:val="o"/>
      <w:lvlJc w:val="left"/>
      <w:pPr>
        <w:ind w:left="5760" w:hanging="360"/>
      </w:pPr>
      <w:rPr>
        <w:rFonts w:hint="default" w:ascii="Courier New" w:hAnsi="Courier New"/>
      </w:rPr>
    </w:lvl>
    <w:lvl w:ilvl="8" w:tplc="846EFCCC">
      <w:start w:val="1"/>
      <w:numFmt w:val="bullet"/>
      <w:lvlText w:val=""/>
      <w:lvlJc w:val="left"/>
      <w:pPr>
        <w:ind w:left="6480" w:hanging="360"/>
      </w:pPr>
      <w:rPr>
        <w:rFonts w:hint="default" w:ascii="Wingdings" w:hAnsi="Wingdings"/>
      </w:rPr>
    </w:lvl>
  </w:abstractNum>
  <w:abstractNum w:abstractNumId="25" w15:restartNumberingAfterBreak="0">
    <w:nsid w:val="7C39596F"/>
    <w:multiLevelType w:val="hybridMultilevel"/>
    <w:tmpl w:val="88ACC8BE"/>
    <w:lvl w:ilvl="0" w:tplc="9A9AAC0A">
      <w:start w:val="1"/>
      <w:numFmt w:val="bullet"/>
      <w:lvlText w:val=""/>
      <w:lvlJc w:val="left"/>
      <w:pPr>
        <w:ind w:left="720" w:hanging="360"/>
      </w:pPr>
      <w:rPr>
        <w:rFonts w:hint="default" w:ascii="Symbol" w:hAnsi="Symbol"/>
      </w:rPr>
    </w:lvl>
    <w:lvl w:ilvl="1" w:tplc="9ED03264">
      <w:start w:val="1"/>
      <w:numFmt w:val="bullet"/>
      <w:lvlText w:val="o"/>
      <w:lvlJc w:val="left"/>
      <w:pPr>
        <w:ind w:left="1440" w:hanging="360"/>
      </w:pPr>
      <w:rPr>
        <w:rFonts w:hint="default" w:ascii="Courier New" w:hAnsi="Courier New"/>
      </w:rPr>
    </w:lvl>
    <w:lvl w:ilvl="2" w:tplc="787492D8">
      <w:start w:val="1"/>
      <w:numFmt w:val="bullet"/>
      <w:lvlText w:val=""/>
      <w:lvlJc w:val="left"/>
      <w:pPr>
        <w:ind w:left="2160" w:hanging="360"/>
      </w:pPr>
      <w:rPr>
        <w:rFonts w:hint="default" w:ascii="Wingdings" w:hAnsi="Wingdings"/>
      </w:rPr>
    </w:lvl>
    <w:lvl w:ilvl="3" w:tplc="119CCC72">
      <w:start w:val="1"/>
      <w:numFmt w:val="bullet"/>
      <w:lvlText w:val=""/>
      <w:lvlJc w:val="left"/>
      <w:pPr>
        <w:ind w:left="2880" w:hanging="360"/>
      </w:pPr>
      <w:rPr>
        <w:rFonts w:hint="default" w:ascii="Symbol" w:hAnsi="Symbol"/>
      </w:rPr>
    </w:lvl>
    <w:lvl w:ilvl="4" w:tplc="BEB6EF44">
      <w:start w:val="1"/>
      <w:numFmt w:val="bullet"/>
      <w:lvlText w:val="o"/>
      <w:lvlJc w:val="left"/>
      <w:pPr>
        <w:ind w:left="3600" w:hanging="360"/>
      </w:pPr>
      <w:rPr>
        <w:rFonts w:hint="default" w:ascii="Courier New" w:hAnsi="Courier New"/>
      </w:rPr>
    </w:lvl>
    <w:lvl w:ilvl="5" w:tplc="8C5AC398">
      <w:start w:val="1"/>
      <w:numFmt w:val="bullet"/>
      <w:lvlText w:val=""/>
      <w:lvlJc w:val="left"/>
      <w:pPr>
        <w:ind w:left="4320" w:hanging="360"/>
      </w:pPr>
      <w:rPr>
        <w:rFonts w:hint="default" w:ascii="Wingdings" w:hAnsi="Wingdings"/>
      </w:rPr>
    </w:lvl>
    <w:lvl w:ilvl="6" w:tplc="258E15BE">
      <w:start w:val="1"/>
      <w:numFmt w:val="bullet"/>
      <w:lvlText w:val=""/>
      <w:lvlJc w:val="left"/>
      <w:pPr>
        <w:ind w:left="5040" w:hanging="360"/>
      </w:pPr>
      <w:rPr>
        <w:rFonts w:hint="default" w:ascii="Symbol" w:hAnsi="Symbol"/>
      </w:rPr>
    </w:lvl>
    <w:lvl w:ilvl="7" w:tplc="7368F808">
      <w:start w:val="1"/>
      <w:numFmt w:val="bullet"/>
      <w:lvlText w:val="o"/>
      <w:lvlJc w:val="left"/>
      <w:pPr>
        <w:ind w:left="5760" w:hanging="360"/>
      </w:pPr>
      <w:rPr>
        <w:rFonts w:hint="default" w:ascii="Courier New" w:hAnsi="Courier New"/>
      </w:rPr>
    </w:lvl>
    <w:lvl w:ilvl="8" w:tplc="D6BCA492">
      <w:start w:val="1"/>
      <w:numFmt w:val="bullet"/>
      <w:lvlText w:val=""/>
      <w:lvlJc w:val="left"/>
      <w:pPr>
        <w:ind w:left="6480" w:hanging="360"/>
      </w:pPr>
      <w:rPr>
        <w:rFonts w:hint="default" w:ascii="Wingdings" w:hAnsi="Wingdings"/>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5"/>
  </w:num>
  <w:num w:numId="3">
    <w:abstractNumId w:val="3"/>
  </w:num>
  <w:num w:numId="4">
    <w:abstractNumId w:val="19"/>
  </w:num>
  <w:num w:numId="5">
    <w:abstractNumId w:val="18"/>
  </w:num>
  <w:num w:numId="6">
    <w:abstractNumId w:val="20"/>
  </w:num>
  <w:num w:numId="7">
    <w:abstractNumId w:val="14"/>
  </w:num>
  <w:num w:numId="8">
    <w:abstractNumId w:val="4"/>
  </w:num>
  <w:num w:numId="9">
    <w:abstractNumId w:val="24"/>
  </w:num>
  <w:num w:numId="10">
    <w:abstractNumId w:val="23"/>
  </w:num>
  <w:num w:numId="11">
    <w:abstractNumId w:val="5"/>
  </w:num>
  <w:num w:numId="12">
    <w:abstractNumId w:val="8"/>
  </w:num>
  <w:num w:numId="13">
    <w:abstractNumId w:val="17"/>
  </w:num>
  <w:num w:numId="14">
    <w:abstractNumId w:val="0"/>
  </w:num>
  <w:num w:numId="15">
    <w:abstractNumId w:val="26"/>
  </w:num>
  <w:num w:numId="16">
    <w:abstractNumId w:val="2"/>
  </w:num>
  <w:num w:numId="17">
    <w:abstractNumId w:val="22"/>
  </w:num>
  <w:num w:numId="18">
    <w:abstractNumId w:val="1"/>
  </w:num>
  <w:num w:numId="19">
    <w:abstractNumId w:val="13"/>
  </w:num>
  <w:num w:numId="20">
    <w:abstractNumId w:val="21"/>
  </w:num>
  <w:num w:numId="21">
    <w:abstractNumId w:val="12"/>
  </w:num>
  <w:num w:numId="22">
    <w:abstractNumId w:val="16"/>
  </w:num>
  <w:num w:numId="23">
    <w:abstractNumId w:val="6"/>
  </w:num>
  <w:num w:numId="24">
    <w:abstractNumId w:val="11"/>
  </w:num>
  <w:num w:numId="25">
    <w:abstractNumId w:val="15"/>
  </w:num>
  <w:num w:numId="26">
    <w:abstractNumId w:val="7"/>
  </w:num>
  <w:num w:numId="2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B46283"/>
    <w:rsid w:val="00CB4A10"/>
    <w:rsid w:val="00CB5ECD"/>
    <w:rsid w:val="00D42BA0"/>
    <w:rsid w:val="00EA6352"/>
    <w:rsid w:val="00F54DE0"/>
    <w:rsid w:val="00FE436E"/>
    <w:rsid w:val="0B466081"/>
    <w:rsid w:val="0C4F92B6"/>
    <w:rsid w:val="1040D3F9"/>
    <w:rsid w:val="132C6620"/>
    <w:rsid w:val="137438D8"/>
    <w:rsid w:val="1947DEF5"/>
    <w:rsid w:val="19CC31E9"/>
    <w:rsid w:val="1A66D309"/>
    <w:rsid w:val="29CDB63B"/>
    <w:rsid w:val="49B9FC6D"/>
    <w:rsid w:val="4EFA8A80"/>
    <w:rsid w:val="5002CED5"/>
    <w:rsid w:val="51377ECE"/>
    <w:rsid w:val="59E10ACE"/>
    <w:rsid w:val="643AA93B"/>
    <w:rsid w:val="668C2E36"/>
    <w:rsid w:val="6FC26AE7"/>
    <w:rsid w:val="73F06088"/>
    <w:rsid w:val="7757F420"/>
    <w:rsid w:val="7B4CF859"/>
    <w:rsid w:val="7CAAA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 w:id="212156228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20">
          <w:marLeft w:val="0"/>
          <w:marRight w:val="0"/>
          <w:marTop w:val="30"/>
          <w:marBottom w:val="30"/>
          <w:divBdr>
            <w:top w:val="none" w:sz="0" w:space="0" w:color="auto"/>
            <w:left w:val="none" w:sz="0" w:space="0" w:color="auto"/>
            <w:bottom w:val="none" w:sz="0" w:space="0" w:color="auto"/>
            <w:right w:val="none" w:sz="0" w:space="0" w:color="auto"/>
          </w:divBdr>
          <w:divsChild>
            <w:div w:id="312368497">
              <w:marLeft w:val="0"/>
              <w:marRight w:val="0"/>
              <w:marTop w:val="0"/>
              <w:marBottom w:val="0"/>
              <w:divBdr>
                <w:top w:val="none" w:sz="0" w:space="0" w:color="auto"/>
                <w:left w:val="none" w:sz="0" w:space="0" w:color="auto"/>
                <w:bottom w:val="none" w:sz="0" w:space="0" w:color="auto"/>
                <w:right w:val="none" w:sz="0" w:space="0" w:color="auto"/>
              </w:divBdr>
              <w:divsChild>
                <w:div w:id="1300452522">
                  <w:marLeft w:val="0"/>
                  <w:marRight w:val="0"/>
                  <w:marTop w:val="0"/>
                  <w:marBottom w:val="0"/>
                  <w:divBdr>
                    <w:top w:val="none" w:sz="0" w:space="0" w:color="auto"/>
                    <w:left w:val="none" w:sz="0" w:space="0" w:color="auto"/>
                    <w:bottom w:val="none" w:sz="0" w:space="0" w:color="auto"/>
                    <w:right w:val="none" w:sz="0" w:space="0" w:color="auto"/>
                  </w:divBdr>
                </w:div>
              </w:divsChild>
            </w:div>
            <w:div w:id="412092120">
              <w:marLeft w:val="0"/>
              <w:marRight w:val="0"/>
              <w:marTop w:val="0"/>
              <w:marBottom w:val="0"/>
              <w:divBdr>
                <w:top w:val="none" w:sz="0" w:space="0" w:color="auto"/>
                <w:left w:val="none" w:sz="0" w:space="0" w:color="auto"/>
                <w:bottom w:val="none" w:sz="0" w:space="0" w:color="auto"/>
                <w:right w:val="none" w:sz="0" w:space="0" w:color="auto"/>
              </w:divBdr>
              <w:divsChild>
                <w:div w:id="1841967485">
                  <w:marLeft w:val="0"/>
                  <w:marRight w:val="0"/>
                  <w:marTop w:val="0"/>
                  <w:marBottom w:val="0"/>
                  <w:divBdr>
                    <w:top w:val="none" w:sz="0" w:space="0" w:color="auto"/>
                    <w:left w:val="none" w:sz="0" w:space="0" w:color="auto"/>
                    <w:bottom w:val="none" w:sz="0" w:space="0" w:color="auto"/>
                    <w:right w:val="none" w:sz="0" w:space="0" w:color="auto"/>
                  </w:divBdr>
                </w:div>
              </w:divsChild>
            </w:div>
            <w:div w:id="1399860371">
              <w:marLeft w:val="0"/>
              <w:marRight w:val="0"/>
              <w:marTop w:val="0"/>
              <w:marBottom w:val="0"/>
              <w:divBdr>
                <w:top w:val="none" w:sz="0" w:space="0" w:color="auto"/>
                <w:left w:val="none" w:sz="0" w:space="0" w:color="auto"/>
                <w:bottom w:val="none" w:sz="0" w:space="0" w:color="auto"/>
                <w:right w:val="none" w:sz="0" w:space="0" w:color="auto"/>
              </w:divBdr>
              <w:divsChild>
                <w:div w:id="645936087">
                  <w:marLeft w:val="0"/>
                  <w:marRight w:val="0"/>
                  <w:marTop w:val="0"/>
                  <w:marBottom w:val="0"/>
                  <w:divBdr>
                    <w:top w:val="none" w:sz="0" w:space="0" w:color="auto"/>
                    <w:left w:val="none" w:sz="0" w:space="0" w:color="auto"/>
                    <w:bottom w:val="none" w:sz="0" w:space="0" w:color="auto"/>
                    <w:right w:val="none" w:sz="0" w:space="0" w:color="auto"/>
                  </w:divBdr>
                </w:div>
              </w:divsChild>
            </w:div>
            <w:div w:id="365256737">
              <w:marLeft w:val="0"/>
              <w:marRight w:val="0"/>
              <w:marTop w:val="0"/>
              <w:marBottom w:val="0"/>
              <w:divBdr>
                <w:top w:val="none" w:sz="0" w:space="0" w:color="auto"/>
                <w:left w:val="none" w:sz="0" w:space="0" w:color="auto"/>
                <w:bottom w:val="none" w:sz="0" w:space="0" w:color="auto"/>
                <w:right w:val="none" w:sz="0" w:space="0" w:color="auto"/>
              </w:divBdr>
              <w:divsChild>
                <w:div w:id="222982699">
                  <w:marLeft w:val="0"/>
                  <w:marRight w:val="0"/>
                  <w:marTop w:val="0"/>
                  <w:marBottom w:val="0"/>
                  <w:divBdr>
                    <w:top w:val="none" w:sz="0" w:space="0" w:color="auto"/>
                    <w:left w:val="none" w:sz="0" w:space="0" w:color="auto"/>
                    <w:bottom w:val="none" w:sz="0" w:space="0" w:color="auto"/>
                    <w:right w:val="none" w:sz="0" w:space="0" w:color="auto"/>
                  </w:divBdr>
                </w:div>
              </w:divsChild>
            </w:div>
            <w:div w:id="1801607238">
              <w:marLeft w:val="0"/>
              <w:marRight w:val="0"/>
              <w:marTop w:val="0"/>
              <w:marBottom w:val="0"/>
              <w:divBdr>
                <w:top w:val="none" w:sz="0" w:space="0" w:color="auto"/>
                <w:left w:val="none" w:sz="0" w:space="0" w:color="auto"/>
                <w:bottom w:val="none" w:sz="0" w:space="0" w:color="auto"/>
                <w:right w:val="none" w:sz="0" w:space="0" w:color="auto"/>
              </w:divBdr>
              <w:divsChild>
                <w:div w:id="1727483595">
                  <w:marLeft w:val="0"/>
                  <w:marRight w:val="0"/>
                  <w:marTop w:val="0"/>
                  <w:marBottom w:val="0"/>
                  <w:divBdr>
                    <w:top w:val="none" w:sz="0" w:space="0" w:color="auto"/>
                    <w:left w:val="none" w:sz="0" w:space="0" w:color="auto"/>
                    <w:bottom w:val="none" w:sz="0" w:space="0" w:color="auto"/>
                    <w:right w:val="none" w:sz="0" w:space="0" w:color="auto"/>
                  </w:divBdr>
                </w:div>
              </w:divsChild>
            </w:div>
            <w:div w:id="1989943142">
              <w:marLeft w:val="0"/>
              <w:marRight w:val="0"/>
              <w:marTop w:val="0"/>
              <w:marBottom w:val="0"/>
              <w:divBdr>
                <w:top w:val="none" w:sz="0" w:space="0" w:color="auto"/>
                <w:left w:val="none" w:sz="0" w:space="0" w:color="auto"/>
                <w:bottom w:val="none" w:sz="0" w:space="0" w:color="auto"/>
                <w:right w:val="none" w:sz="0" w:space="0" w:color="auto"/>
              </w:divBdr>
              <w:divsChild>
                <w:div w:id="130947083">
                  <w:marLeft w:val="0"/>
                  <w:marRight w:val="0"/>
                  <w:marTop w:val="0"/>
                  <w:marBottom w:val="0"/>
                  <w:divBdr>
                    <w:top w:val="none" w:sz="0" w:space="0" w:color="auto"/>
                    <w:left w:val="none" w:sz="0" w:space="0" w:color="auto"/>
                    <w:bottom w:val="none" w:sz="0" w:space="0" w:color="auto"/>
                    <w:right w:val="none" w:sz="0" w:space="0" w:color="auto"/>
                  </w:divBdr>
                </w:div>
              </w:divsChild>
            </w:div>
            <w:div w:id="485702770">
              <w:marLeft w:val="0"/>
              <w:marRight w:val="0"/>
              <w:marTop w:val="0"/>
              <w:marBottom w:val="0"/>
              <w:divBdr>
                <w:top w:val="none" w:sz="0" w:space="0" w:color="auto"/>
                <w:left w:val="none" w:sz="0" w:space="0" w:color="auto"/>
                <w:bottom w:val="none" w:sz="0" w:space="0" w:color="auto"/>
                <w:right w:val="none" w:sz="0" w:space="0" w:color="auto"/>
              </w:divBdr>
              <w:divsChild>
                <w:div w:id="655500581">
                  <w:marLeft w:val="0"/>
                  <w:marRight w:val="0"/>
                  <w:marTop w:val="0"/>
                  <w:marBottom w:val="0"/>
                  <w:divBdr>
                    <w:top w:val="none" w:sz="0" w:space="0" w:color="auto"/>
                    <w:left w:val="none" w:sz="0" w:space="0" w:color="auto"/>
                    <w:bottom w:val="none" w:sz="0" w:space="0" w:color="auto"/>
                    <w:right w:val="none" w:sz="0" w:space="0" w:color="auto"/>
                  </w:divBdr>
                </w:div>
              </w:divsChild>
            </w:div>
            <w:div w:id="496699953">
              <w:marLeft w:val="0"/>
              <w:marRight w:val="0"/>
              <w:marTop w:val="0"/>
              <w:marBottom w:val="0"/>
              <w:divBdr>
                <w:top w:val="none" w:sz="0" w:space="0" w:color="auto"/>
                <w:left w:val="none" w:sz="0" w:space="0" w:color="auto"/>
                <w:bottom w:val="none" w:sz="0" w:space="0" w:color="auto"/>
                <w:right w:val="none" w:sz="0" w:space="0" w:color="auto"/>
              </w:divBdr>
              <w:divsChild>
                <w:div w:id="1861120449">
                  <w:marLeft w:val="0"/>
                  <w:marRight w:val="0"/>
                  <w:marTop w:val="0"/>
                  <w:marBottom w:val="0"/>
                  <w:divBdr>
                    <w:top w:val="none" w:sz="0" w:space="0" w:color="auto"/>
                    <w:left w:val="none" w:sz="0" w:space="0" w:color="auto"/>
                    <w:bottom w:val="none" w:sz="0" w:space="0" w:color="auto"/>
                    <w:right w:val="none" w:sz="0" w:space="0" w:color="auto"/>
                  </w:divBdr>
                </w:div>
              </w:divsChild>
            </w:div>
            <w:div w:id="1183400807">
              <w:marLeft w:val="0"/>
              <w:marRight w:val="0"/>
              <w:marTop w:val="0"/>
              <w:marBottom w:val="0"/>
              <w:divBdr>
                <w:top w:val="none" w:sz="0" w:space="0" w:color="auto"/>
                <w:left w:val="none" w:sz="0" w:space="0" w:color="auto"/>
                <w:bottom w:val="none" w:sz="0" w:space="0" w:color="auto"/>
                <w:right w:val="none" w:sz="0" w:space="0" w:color="auto"/>
              </w:divBdr>
              <w:divsChild>
                <w:div w:id="292178966">
                  <w:marLeft w:val="0"/>
                  <w:marRight w:val="0"/>
                  <w:marTop w:val="0"/>
                  <w:marBottom w:val="0"/>
                  <w:divBdr>
                    <w:top w:val="none" w:sz="0" w:space="0" w:color="auto"/>
                    <w:left w:val="none" w:sz="0" w:space="0" w:color="auto"/>
                    <w:bottom w:val="none" w:sz="0" w:space="0" w:color="auto"/>
                    <w:right w:val="none" w:sz="0" w:space="0" w:color="auto"/>
                  </w:divBdr>
                </w:div>
                <w:div w:id="118840692">
                  <w:marLeft w:val="0"/>
                  <w:marRight w:val="0"/>
                  <w:marTop w:val="0"/>
                  <w:marBottom w:val="0"/>
                  <w:divBdr>
                    <w:top w:val="none" w:sz="0" w:space="0" w:color="auto"/>
                    <w:left w:val="none" w:sz="0" w:space="0" w:color="auto"/>
                    <w:bottom w:val="none" w:sz="0" w:space="0" w:color="auto"/>
                    <w:right w:val="none" w:sz="0" w:space="0" w:color="auto"/>
                  </w:divBdr>
                </w:div>
              </w:divsChild>
            </w:div>
            <w:div w:id="1248223198">
              <w:marLeft w:val="0"/>
              <w:marRight w:val="0"/>
              <w:marTop w:val="0"/>
              <w:marBottom w:val="0"/>
              <w:divBdr>
                <w:top w:val="none" w:sz="0" w:space="0" w:color="auto"/>
                <w:left w:val="none" w:sz="0" w:space="0" w:color="auto"/>
                <w:bottom w:val="none" w:sz="0" w:space="0" w:color="auto"/>
                <w:right w:val="none" w:sz="0" w:space="0" w:color="auto"/>
              </w:divBdr>
              <w:divsChild>
                <w:div w:id="1683165664">
                  <w:marLeft w:val="0"/>
                  <w:marRight w:val="0"/>
                  <w:marTop w:val="0"/>
                  <w:marBottom w:val="0"/>
                  <w:divBdr>
                    <w:top w:val="none" w:sz="0" w:space="0" w:color="auto"/>
                    <w:left w:val="none" w:sz="0" w:space="0" w:color="auto"/>
                    <w:bottom w:val="none" w:sz="0" w:space="0" w:color="auto"/>
                    <w:right w:val="none" w:sz="0" w:space="0" w:color="auto"/>
                  </w:divBdr>
                </w:div>
                <w:div w:id="15038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09865">
          <w:marLeft w:val="0"/>
          <w:marRight w:val="0"/>
          <w:marTop w:val="0"/>
          <w:marBottom w:val="0"/>
          <w:divBdr>
            <w:top w:val="none" w:sz="0" w:space="0" w:color="auto"/>
            <w:left w:val="none" w:sz="0" w:space="0" w:color="auto"/>
            <w:bottom w:val="none" w:sz="0" w:space="0" w:color="auto"/>
            <w:right w:val="none" w:sz="0" w:space="0" w:color="auto"/>
          </w:divBdr>
        </w:div>
        <w:div w:id="916746363">
          <w:marLeft w:val="0"/>
          <w:marRight w:val="0"/>
          <w:marTop w:val="0"/>
          <w:marBottom w:val="0"/>
          <w:divBdr>
            <w:top w:val="none" w:sz="0" w:space="0" w:color="auto"/>
            <w:left w:val="none" w:sz="0" w:space="0" w:color="auto"/>
            <w:bottom w:val="none" w:sz="0" w:space="0" w:color="auto"/>
            <w:right w:val="none" w:sz="0" w:space="0" w:color="auto"/>
          </w:divBdr>
        </w:div>
        <w:div w:id="1160273342">
          <w:marLeft w:val="0"/>
          <w:marRight w:val="0"/>
          <w:marTop w:val="0"/>
          <w:marBottom w:val="0"/>
          <w:divBdr>
            <w:top w:val="none" w:sz="0" w:space="0" w:color="auto"/>
            <w:left w:val="none" w:sz="0" w:space="0" w:color="auto"/>
            <w:bottom w:val="none" w:sz="0" w:space="0" w:color="auto"/>
            <w:right w:val="none" w:sz="0" w:space="0" w:color="auto"/>
          </w:divBdr>
        </w:div>
        <w:div w:id="1570921970">
          <w:marLeft w:val="0"/>
          <w:marRight w:val="0"/>
          <w:marTop w:val="0"/>
          <w:marBottom w:val="0"/>
          <w:divBdr>
            <w:top w:val="none" w:sz="0" w:space="0" w:color="auto"/>
            <w:left w:val="none" w:sz="0" w:space="0" w:color="auto"/>
            <w:bottom w:val="none" w:sz="0" w:space="0" w:color="auto"/>
            <w:right w:val="none" w:sz="0" w:space="0" w:color="auto"/>
          </w:divBdr>
        </w:div>
        <w:div w:id="139542998">
          <w:marLeft w:val="0"/>
          <w:marRight w:val="0"/>
          <w:marTop w:val="0"/>
          <w:marBottom w:val="0"/>
          <w:divBdr>
            <w:top w:val="none" w:sz="0" w:space="0" w:color="auto"/>
            <w:left w:val="none" w:sz="0" w:space="0" w:color="auto"/>
            <w:bottom w:val="none" w:sz="0" w:space="0" w:color="auto"/>
            <w:right w:val="none" w:sz="0" w:space="0" w:color="auto"/>
          </w:divBdr>
        </w:div>
        <w:div w:id="1527675733">
          <w:marLeft w:val="0"/>
          <w:marRight w:val="0"/>
          <w:marTop w:val="0"/>
          <w:marBottom w:val="0"/>
          <w:divBdr>
            <w:top w:val="none" w:sz="0" w:space="0" w:color="auto"/>
            <w:left w:val="none" w:sz="0" w:space="0" w:color="auto"/>
            <w:bottom w:val="none" w:sz="0" w:space="0" w:color="auto"/>
            <w:right w:val="none" w:sz="0" w:space="0" w:color="auto"/>
          </w:divBdr>
        </w:div>
        <w:div w:id="139617554">
          <w:marLeft w:val="0"/>
          <w:marRight w:val="0"/>
          <w:marTop w:val="0"/>
          <w:marBottom w:val="0"/>
          <w:divBdr>
            <w:top w:val="none" w:sz="0" w:space="0" w:color="auto"/>
            <w:left w:val="none" w:sz="0" w:space="0" w:color="auto"/>
            <w:bottom w:val="none" w:sz="0" w:space="0" w:color="auto"/>
            <w:right w:val="none" w:sz="0" w:space="0" w:color="auto"/>
          </w:divBdr>
        </w:div>
        <w:div w:id="2087337419">
          <w:marLeft w:val="0"/>
          <w:marRight w:val="0"/>
          <w:marTop w:val="0"/>
          <w:marBottom w:val="0"/>
          <w:divBdr>
            <w:top w:val="none" w:sz="0" w:space="0" w:color="auto"/>
            <w:left w:val="none" w:sz="0" w:space="0" w:color="auto"/>
            <w:bottom w:val="none" w:sz="0" w:space="0" w:color="auto"/>
            <w:right w:val="none" w:sz="0" w:space="0" w:color="auto"/>
          </w:divBdr>
        </w:div>
        <w:div w:id="1156605890">
          <w:marLeft w:val="0"/>
          <w:marRight w:val="0"/>
          <w:marTop w:val="0"/>
          <w:marBottom w:val="0"/>
          <w:divBdr>
            <w:top w:val="none" w:sz="0" w:space="0" w:color="auto"/>
            <w:left w:val="none" w:sz="0" w:space="0" w:color="auto"/>
            <w:bottom w:val="none" w:sz="0" w:space="0" w:color="auto"/>
            <w:right w:val="none" w:sz="0" w:space="0" w:color="auto"/>
          </w:divBdr>
        </w:div>
        <w:div w:id="4467026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2019-04-03T09:52:00.0000000Z</dcterms:created>
  <dcterms:modified xsi:type="dcterms:W3CDTF">2020-06-16T07:49:18.3291137Z</dcterms:modified>
</coreProperties>
</file>