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24F16E3"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24F16E3"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378235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w:t>
            </w:r>
            <w:r w:rsidR="00853922">
              <w:rPr>
                <w:rFonts w:ascii="Calibri" w:hAnsi="Calibri" w:eastAsia="Times New Roman" w:cs="Times New Roman"/>
                <w:color w:val="4B658D"/>
                <w:sz w:val="22"/>
                <w:szCs w:val="22"/>
                <w:bdr w:val="none" w:color="auto" w:sz="0" w:space="0" w:frame="1"/>
                <w:lang w:eastAsia="zh-CN"/>
              </w:rPr>
              <w:t>1</w:t>
            </w:r>
            <w:r w:rsidRPr="0072768E">
              <w:rPr>
                <w:rFonts w:ascii="Calibri" w:hAnsi="Calibri" w:eastAsia="Times New Roman" w:cs="Times New Roman"/>
                <w:color w:val="4B658D"/>
                <w:sz w:val="22"/>
                <w:szCs w:val="22"/>
                <w:bdr w:val="none" w:color="auto" w:sz="0" w:space="0" w:frame="1"/>
                <w:lang w:eastAsia="zh-CN"/>
              </w:rPr>
              <w:t>2007</w:t>
            </w:r>
          </w:p>
        </w:tc>
      </w:tr>
      <w:tr w:rsidR="0072768E" w:rsidTr="324F16E3" w14:paraId="413148C3" w14:textId="77777777">
        <w:tc>
          <w:tcPr>
            <w:tcW w:w="4500" w:type="dxa"/>
            <w:shd w:val="clear" w:color="auto" w:fill="4B658D"/>
            <w:tcMar/>
          </w:tcPr>
          <w:p w:rsidRPr="000838E6" w:rsidR="0072768E" w:rsidP="0072768E" w:rsidRDefault="0072768E" w14:paraId="236CB124" w14:textId="2882796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853922">
              <w:rPr>
                <w:rFonts w:ascii="Calibri" w:hAnsi="Calibri" w:eastAsia="Times New Roman" w:cs="Times New Roman"/>
                <w:color w:val="FFFFFF" w:themeColor="background1"/>
                <w:sz w:val="22"/>
                <w:szCs w:val="22"/>
                <w:bdr w:val="none" w:color="auto" w:sz="0" w:space="0" w:frame="1"/>
                <w:lang w:eastAsia="zh-CN"/>
              </w:rPr>
              <w:t>3rd</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324F16E3" w14:paraId="4B113E32" w14:textId="77777777">
        <w:tc>
          <w:tcPr>
            <w:tcW w:w="4500" w:type="dxa"/>
            <w:tcMar/>
          </w:tcPr>
          <w:p w:rsidRPr="000838E6" w:rsidR="0072768E" w:rsidP="324F16E3" w:rsidRDefault="0072768E" w14:paraId="1AC1410D" w14:textId="28615FC2">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Version: 1</w:t>
            </w:r>
            <w:r w:rsidRPr="0072768E" w:rsidR="40F99626">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324F16E3"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502871E" w:rsidRDefault="0072768E" w14:paraId="66D8D21E" w14:textId="4AAB627C">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0502871E">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324F16E3"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502871E" w:rsidRDefault="0072768E" w14:paraId="30E4B249" w14:textId="45D8A237">
            <w:pPr>
              <w:pStyle w:val="paragraph"/>
              <w:spacing w:before="0" w:beforeAutospacing="off" w:after="0" w:afterAutospacing="off"/>
              <w:textAlignment w:val="baseline"/>
              <w:rPr>
                <w:rStyle w:val="normaltextrun"/>
                <w:rFonts w:ascii="Calibri" w:hAnsi="Calibri" w:cs="Arial"/>
                <w:color w:val="4B658D"/>
                <w:sz w:val="22"/>
                <w:szCs w:val="22"/>
              </w:rPr>
            </w:pPr>
            <w:r w:rsidRPr="324F16E3" w:rsidR="0502871E">
              <w:rPr>
                <w:rStyle w:val="normaltextrun"/>
                <w:rFonts w:ascii="Calibri" w:hAnsi="Calibri" w:cs="Arial"/>
                <w:color w:val="4B658D"/>
                <w:sz w:val="22"/>
                <w:szCs w:val="22"/>
              </w:rPr>
              <w:t xml:space="preserve">Date: </w:t>
            </w:r>
            <w:r w:rsidRPr="324F16E3" w:rsidR="0502871E">
              <w:rPr>
                <w:rStyle w:val="normaltextrun"/>
                <w:rFonts w:ascii="Calibri" w:hAnsi="Calibri" w:cs="Arial"/>
                <w:color w:val="4B658D"/>
                <w:sz w:val="22"/>
                <w:szCs w:val="22"/>
              </w:rPr>
              <w:t>31</w:t>
            </w:r>
            <w:r w:rsidRPr="324F16E3" w:rsidR="0502871E">
              <w:rPr>
                <w:rStyle w:val="normaltextrun"/>
                <w:rFonts w:ascii="Calibri" w:hAnsi="Calibri" w:cs="Arial"/>
                <w:color w:val="4B658D"/>
                <w:sz w:val="22"/>
                <w:szCs w:val="22"/>
                <w:vertAlign w:val="superscript"/>
              </w:rPr>
              <w:t>st</w:t>
            </w:r>
            <w:r w:rsidRPr="324F16E3" w:rsidR="0502871E">
              <w:rPr>
                <w:rStyle w:val="normaltextrun"/>
                <w:rFonts w:ascii="Calibri" w:hAnsi="Calibri" w:cs="Arial"/>
                <w:color w:val="4B658D"/>
                <w:sz w:val="22"/>
                <w:szCs w:val="22"/>
              </w:rPr>
              <w:t xml:space="preserve"> August 20</w:t>
            </w:r>
            <w:r w:rsidRPr="324F16E3" w:rsidR="2FF1FB50">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20578D" w14:paraId="603CC60D" w14:textId="5F2CC5EC">
      <w:pPr>
        <w:rPr>
          <w:rFonts w:ascii="Calibri" w:hAnsi="Calibri"/>
          <w:color w:val="4B658D"/>
          <w:sz w:val="22"/>
          <w:szCs w:val="22"/>
        </w:rPr>
      </w:pPr>
    </w:p>
    <w:p w:rsidR="004D32FD" w:rsidP="004D32FD" w:rsidRDefault="004D32FD" w14:paraId="22613C70" w14:textId="77777777">
      <w:pPr>
        <w:widowControl w:val="0"/>
        <w:autoSpaceDE w:val="0"/>
        <w:autoSpaceDN w:val="0"/>
        <w:ind w:left="100"/>
        <w:jc w:val="both"/>
        <w:outlineLvl w:val="1"/>
        <w:rPr>
          <w:rFonts w:ascii="Calibri" w:hAnsi="Calibri" w:eastAsia="Calibri" w:cs="Calibri"/>
          <w:b/>
          <w:bCs/>
          <w:sz w:val="22"/>
          <w:szCs w:val="22"/>
        </w:rPr>
      </w:pPr>
    </w:p>
    <w:p w:rsidR="004D32FD" w:rsidP="004D32FD" w:rsidRDefault="004D32FD" w14:paraId="07585DAC" w14:textId="77777777">
      <w:pPr>
        <w:widowControl w:val="0"/>
        <w:autoSpaceDE w:val="0"/>
        <w:autoSpaceDN w:val="0"/>
        <w:ind w:left="100"/>
        <w:jc w:val="both"/>
        <w:outlineLvl w:val="1"/>
        <w:rPr>
          <w:rFonts w:ascii="Calibri" w:hAnsi="Calibri" w:eastAsia="Calibri" w:cs="Calibri"/>
          <w:b/>
          <w:bCs/>
        </w:rPr>
      </w:pPr>
      <w:r>
        <w:rPr>
          <w:rFonts w:ascii="Calibri" w:hAnsi="Calibri" w:eastAsia="Calibri" w:cs="Calibri"/>
          <w:b/>
          <w:bCs/>
        </w:rPr>
        <w:t>Introduction</w:t>
      </w:r>
    </w:p>
    <w:p w:rsidR="004D32FD" w:rsidP="004D32FD" w:rsidRDefault="004D32FD" w14:paraId="640E3FD0" w14:textId="77777777">
      <w:pPr>
        <w:widowControl w:val="0"/>
        <w:autoSpaceDE w:val="0"/>
        <w:autoSpaceDN w:val="0"/>
        <w:spacing w:before="10"/>
        <w:rPr>
          <w:rFonts w:ascii="Calibri" w:hAnsi="Calibri" w:eastAsia="Calibri" w:cs="Calibri"/>
          <w:b/>
        </w:rPr>
      </w:pPr>
    </w:p>
    <w:p w:rsidR="004D32FD" w:rsidP="004D32FD" w:rsidRDefault="004D32FD" w14:paraId="11B2EE79" w14:textId="77777777">
      <w:pPr>
        <w:widowControl w:val="0"/>
        <w:autoSpaceDE w:val="0"/>
        <w:autoSpaceDN w:val="0"/>
        <w:ind w:left="100" w:right="114"/>
        <w:jc w:val="both"/>
        <w:rPr>
          <w:rFonts w:ascii="Calibri" w:hAnsi="Calibri" w:eastAsia="Calibri" w:cs="Calibri"/>
        </w:rPr>
      </w:pPr>
      <w:r>
        <w:rPr>
          <w:rFonts w:ascii="Calibri" w:hAnsi="Calibri" w:eastAsia="Calibri" w:cs="Calibri"/>
        </w:rPr>
        <w:t>St. Andrew’s College Cambridge</w:t>
      </w:r>
      <w:r>
        <w:rPr>
          <w:rFonts w:ascii="Calibri" w:hAnsi="Calibri" w:eastAsia="Calibri" w:cs="Calibri"/>
          <w:spacing w:val="-10"/>
        </w:rPr>
        <w:t xml:space="preserve"> </w:t>
      </w:r>
      <w:r>
        <w:rPr>
          <w:rFonts w:ascii="Calibri" w:hAnsi="Calibri" w:eastAsia="Calibri" w:cs="Calibri"/>
        </w:rPr>
        <w:t>is</w:t>
      </w:r>
      <w:r>
        <w:rPr>
          <w:rFonts w:ascii="Calibri" w:hAnsi="Calibri" w:eastAsia="Calibri" w:cs="Calibri"/>
          <w:spacing w:val="-8"/>
        </w:rPr>
        <w:t xml:space="preserve"> </w:t>
      </w:r>
      <w:r>
        <w:rPr>
          <w:rFonts w:ascii="Calibri" w:hAnsi="Calibri" w:eastAsia="Calibri" w:cs="Calibri"/>
        </w:rPr>
        <w:t>committed</w:t>
      </w:r>
      <w:r>
        <w:rPr>
          <w:rFonts w:ascii="Calibri" w:hAnsi="Calibri" w:eastAsia="Calibri" w:cs="Calibri"/>
          <w:spacing w:val="-11"/>
        </w:rPr>
        <w:t xml:space="preserve"> </w:t>
      </w:r>
      <w:r>
        <w:rPr>
          <w:rFonts w:ascii="Calibri" w:hAnsi="Calibri" w:eastAsia="Calibri" w:cs="Calibri"/>
        </w:rPr>
        <w:t>to</w:t>
      </w:r>
      <w:r>
        <w:rPr>
          <w:rFonts w:ascii="Calibri" w:hAnsi="Calibri" w:eastAsia="Calibri" w:cs="Calibri"/>
          <w:spacing w:val="-9"/>
        </w:rPr>
        <w:t xml:space="preserve"> </w:t>
      </w:r>
      <w:r>
        <w:rPr>
          <w:rFonts w:ascii="Calibri" w:hAnsi="Calibri" w:eastAsia="Calibri" w:cs="Calibri"/>
        </w:rPr>
        <w:t>safeguarding</w:t>
      </w:r>
      <w:r>
        <w:rPr>
          <w:rFonts w:ascii="Calibri" w:hAnsi="Calibri" w:eastAsia="Calibri" w:cs="Calibri"/>
          <w:spacing w:val="-11"/>
        </w:rPr>
        <w:t xml:space="preserve"> </w:t>
      </w:r>
      <w:r>
        <w:rPr>
          <w:rFonts w:ascii="Calibri" w:hAnsi="Calibri" w:eastAsia="Calibri" w:cs="Calibri"/>
        </w:rPr>
        <w:t>and</w:t>
      </w:r>
      <w:r>
        <w:rPr>
          <w:rFonts w:ascii="Calibri" w:hAnsi="Calibri" w:eastAsia="Calibri" w:cs="Calibri"/>
          <w:spacing w:val="-9"/>
        </w:rPr>
        <w:t xml:space="preserve"> </w:t>
      </w:r>
      <w:r>
        <w:rPr>
          <w:rFonts w:ascii="Calibri" w:hAnsi="Calibri" w:eastAsia="Calibri" w:cs="Calibri"/>
        </w:rPr>
        <w:t>promoting</w:t>
      </w:r>
      <w:r>
        <w:rPr>
          <w:rFonts w:ascii="Calibri" w:hAnsi="Calibri" w:eastAsia="Calibri" w:cs="Calibri"/>
          <w:spacing w:val="-11"/>
        </w:rPr>
        <w:t xml:space="preserve"> </w:t>
      </w:r>
      <w:r>
        <w:rPr>
          <w:rFonts w:ascii="Calibri" w:hAnsi="Calibri" w:eastAsia="Calibri" w:cs="Calibri"/>
        </w:rPr>
        <w:t>the</w:t>
      </w:r>
      <w:r>
        <w:rPr>
          <w:rFonts w:ascii="Calibri" w:hAnsi="Calibri" w:eastAsia="Calibri" w:cs="Calibri"/>
          <w:spacing w:val="-10"/>
        </w:rPr>
        <w:t xml:space="preserve"> </w:t>
      </w:r>
      <w:r>
        <w:rPr>
          <w:rFonts w:ascii="Calibri" w:hAnsi="Calibri" w:eastAsia="Calibri" w:cs="Calibri"/>
        </w:rPr>
        <w:t>welfare</w:t>
      </w:r>
      <w:r>
        <w:rPr>
          <w:rFonts w:ascii="Calibri" w:hAnsi="Calibri" w:eastAsia="Calibri" w:cs="Calibri"/>
          <w:spacing w:val="-13"/>
        </w:rPr>
        <w:t xml:space="preserve"> </w:t>
      </w:r>
      <w:r>
        <w:rPr>
          <w:rFonts w:ascii="Calibri" w:hAnsi="Calibri" w:eastAsia="Calibri" w:cs="Calibri"/>
        </w:rPr>
        <w:t>of</w:t>
      </w:r>
      <w:r>
        <w:rPr>
          <w:rFonts w:ascii="Calibri" w:hAnsi="Calibri" w:eastAsia="Calibri" w:cs="Calibri"/>
          <w:spacing w:val="-8"/>
        </w:rPr>
        <w:t xml:space="preserve"> </w:t>
      </w:r>
      <w:r>
        <w:rPr>
          <w:rFonts w:ascii="Calibri" w:hAnsi="Calibri" w:eastAsia="Calibri" w:cs="Calibri"/>
        </w:rPr>
        <w:t>children</w:t>
      </w:r>
      <w:r>
        <w:rPr>
          <w:rFonts w:ascii="Calibri" w:hAnsi="Calibri" w:eastAsia="Calibri" w:cs="Calibri"/>
          <w:spacing w:val="-8"/>
        </w:rPr>
        <w:t xml:space="preserve"> </w:t>
      </w:r>
      <w:r>
        <w:rPr>
          <w:rFonts w:ascii="Calibri" w:hAnsi="Calibri" w:eastAsia="Calibri" w:cs="Calibri"/>
        </w:rPr>
        <w:t>and</w:t>
      </w:r>
      <w:r>
        <w:rPr>
          <w:rFonts w:ascii="Calibri" w:hAnsi="Calibri" w:eastAsia="Calibri" w:cs="Calibri"/>
          <w:spacing w:val="-11"/>
        </w:rPr>
        <w:t xml:space="preserve"> </w:t>
      </w:r>
      <w:r>
        <w:rPr>
          <w:rFonts w:ascii="Calibri" w:hAnsi="Calibri" w:eastAsia="Calibri" w:cs="Calibri"/>
        </w:rPr>
        <w:t>young</w:t>
      </w:r>
      <w:r>
        <w:rPr>
          <w:rFonts w:ascii="Calibri" w:hAnsi="Calibri" w:eastAsia="Calibri" w:cs="Calibri"/>
          <w:spacing w:val="-9"/>
        </w:rPr>
        <w:t xml:space="preserve"> </w:t>
      </w:r>
      <w:r>
        <w:rPr>
          <w:rFonts w:ascii="Calibri" w:hAnsi="Calibri" w:eastAsia="Calibri" w:cs="Calibri"/>
        </w:rPr>
        <w:t>people and</w:t>
      </w:r>
      <w:r>
        <w:rPr>
          <w:rFonts w:ascii="Calibri" w:hAnsi="Calibri" w:eastAsia="Calibri" w:cs="Calibri"/>
          <w:spacing w:val="-5"/>
        </w:rPr>
        <w:t xml:space="preserve"> </w:t>
      </w:r>
      <w:r>
        <w:rPr>
          <w:rFonts w:ascii="Calibri" w:hAnsi="Calibri" w:eastAsia="Calibri" w:cs="Calibri"/>
        </w:rPr>
        <w:t>expects</w:t>
      </w:r>
      <w:r>
        <w:rPr>
          <w:rFonts w:ascii="Calibri" w:hAnsi="Calibri" w:eastAsia="Calibri" w:cs="Calibri"/>
          <w:spacing w:val="-4"/>
        </w:rPr>
        <w:t xml:space="preserve"> </w:t>
      </w:r>
      <w:r>
        <w:rPr>
          <w:rFonts w:ascii="Calibri" w:hAnsi="Calibri" w:eastAsia="Calibri" w:cs="Calibri"/>
        </w:rPr>
        <w:t>all</w:t>
      </w:r>
      <w:r>
        <w:rPr>
          <w:rFonts w:ascii="Calibri" w:hAnsi="Calibri" w:eastAsia="Calibri" w:cs="Calibri"/>
          <w:spacing w:val="-5"/>
        </w:rPr>
        <w:t xml:space="preserve"> </w:t>
      </w:r>
      <w:r>
        <w:rPr>
          <w:rFonts w:ascii="Calibri" w:hAnsi="Calibri" w:eastAsia="Calibri" w:cs="Calibri"/>
        </w:rPr>
        <w:t>staff</w:t>
      </w:r>
      <w:r>
        <w:rPr>
          <w:rFonts w:ascii="Calibri" w:hAnsi="Calibri" w:eastAsia="Calibri" w:cs="Calibri"/>
          <w:spacing w:val="-5"/>
        </w:rPr>
        <w:t xml:space="preserve"> </w:t>
      </w:r>
      <w:r>
        <w:rPr>
          <w:rFonts w:ascii="Calibri" w:hAnsi="Calibri" w:eastAsia="Calibri" w:cs="Calibri"/>
        </w:rPr>
        <w:t>and</w:t>
      </w:r>
      <w:r>
        <w:rPr>
          <w:rFonts w:ascii="Calibri" w:hAnsi="Calibri" w:eastAsia="Calibri" w:cs="Calibri"/>
          <w:spacing w:val="-5"/>
        </w:rPr>
        <w:t xml:space="preserve"> </w:t>
      </w:r>
      <w:r>
        <w:rPr>
          <w:rFonts w:ascii="Calibri" w:hAnsi="Calibri" w:eastAsia="Calibri" w:cs="Calibri"/>
        </w:rPr>
        <w:t>volunteers</w:t>
      </w:r>
      <w:r>
        <w:rPr>
          <w:rFonts w:ascii="Calibri" w:hAnsi="Calibri" w:eastAsia="Calibri" w:cs="Calibri"/>
          <w:spacing w:val="-4"/>
        </w:rPr>
        <w:t xml:space="preserve"> </w:t>
      </w:r>
      <w:r>
        <w:rPr>
          <w:rFonts w:ascii="Calibri" w:hAnsi="Calibri" w:eastAsia="Calibri" w:cs="Calibri"/>
        </w:rPr>
        <w:t>to</w:t>
      </w:r>
      <w:r>
        <w:rPr>
          <w:rFonts w:ascii="Calibri" w:hAnsi="Calibri" w:eastAsia="Calibri" w:cs="Calibri"/>
          <w:spacing w:val="-3"/>
        </w:rPr>
        <w:t xml:space="preserve"> </w:t>
      </w:r>
      <w:r>
        <w:rPr>
          <w:rFonts w:ascii="Calibri" w:hAnsi="Calibri" w:eastAsia="Calibri" w:cs="Calibri"/>
        </w:rPr>
        <w:t>share</w:t>
      </w:r>
      <w:r>
        <w:rPr>
          <w:rFonts w:ascii="Calibri" w:hAnsi="Calibri" w:eastAsia="Calibri" w:cs="Calibri"/>
          <w:spacing w:val="-4"/>
        </w:rPr>
        <w:t xml:space="preserve"> </w:t>
      </w:r>
      <w:r>
        <w:rPr>
          <w:rFonts w:ascii="Calibri" w:hAnsi="Calibri" w:eastAsia="Calibri" w:cs="Calibri"/>
        </w:rPr>
        <w:t>this</w:t>
      </w:r>
      <w:r>
        <w:rPr>
          <w:rFonts w:ascii="Calibri" w:hAnsi="Calibri" w:eastAsia="Calibri" w:cs="Calibri"/>
          <w:spacing w:val="-4"/>
        </w:rPr>
        <w:t xml:space="preserve"> </w:t>
      </w:r>
      <w:r>
        <w:rPr>
          <w:rFonts w:ascii="Calibri" w:hAnsi="Calibri" w:eastAsia="Calibri" w:cs="Calibri"/>
        </w:rPr>
        <w:t>commitment.</w:t>
      </w:r>
      <w:r>
        <w:rPr>
          <w:rFonts w:ascii="Calibri" w:hAnsi="Calibri" w:eastAsia="Calibri" w:cs="Calibri"/>
          <w:spacing w:val="-3"/>
        </w:rPr>
        <w:t xml:space="preserve"> </w:t>
      </w:r>
      <w:r>
        <w:rPr>
          <w:rFonts w:ascii="Calibri" w:hAnsi="Calibri" w:eastAsia="Calibri" w:cs="Calibri"/>
        </w:rPr>
        <w:t>St. Andrew’s College Cambridge is</w:t>
      </w:r>
      <w:r>
        <w:rPr>
          <w:rFonts w:ascii="Calibri" w:hAnsi="Calibri" w:eastAsia="Calibri" w:cs="Calibri"/>
          <w:spacing w:val="-4"/>
        </w:rPr>
        <w:t xml:space="preserve"> </w:t>
      </w:r>
      <w:r>
        <w:rPr>
          <w:rFonts w:ascii="Calibri" w:hAnsi="Calibri" w:eastAsia="Calibri" w:cs="Calibri"/>
        </w:rPr>
        <w:t>committed</w:t>
      </w:r>
      <w:r>
        <w:rPr>
          <w:rFonts w:ascii="Calibri" w:hAnsi="Calibri" w:eastAsia="Calibri" w:cs="Calibri"/>
          <w:spacing w:val="-4"/>
        </w:rPr>
        <w:t xml:space="preserve"> </w:t>
      </w:r>
      <w:r>
        <w:rPr>
          <w:rFonts w:ascii="Calibri" w:hAnsi="Calibri" w:eastAsia="Calibri" w:cs="Calibri"/>
        </w:rPr>
        <w:t>to</w:t>
      </w:r>
      <w:r>
        <w:rPr>
          <w:rFonts w:ascii="Calibri" w:hAnsi="Calibri" w:eastAsia="Calibri" w:cs="Calibri"/>
          <w:spacing w:val="-3"/>
        </w:rPr>
        <w:t xml:space="preserve"> </w:t>
      </w:r>
      <w:r>
        <w:rPr>
          <w:rFonts w:ascii="Calibri" w:hAnsi="Calibri" w:eastAsia="Calibri" w:cs="Calibri"/>
        </w:rPr>
        <w:t>providing</w:t>
      </w:r>
      <w:r>
        <w:rPr>
          <w:rFonts w:ascii="Calibri" w:hAnsi="Calibri" w:eastAsia="Calibri" w:cs="Calibri"/>
          <w:spacing w:val="-5"/>
        </w:rPr>
        <w:t xml:space="preserve"> </w:t>
      </w:r>
      <w:r>
        <w:rPr>
          <w:rFonts w:ascii="Calibri" w:hAnsi="Calibri" w:eastAsia="Calibri" w:cs="Calibri"/>
        </w:rPr>
        <w:t>the best possible care and education to its pupils and to providing a supportive working environment to all its members</w:t>
      </w:r>
      <w:r>
        <w:rPr>
          <w:rFonts w:ascii="Calibri" w:hAnsi="Calibri" w:eastAsia="Calibri" w:cs="Calibri"/>
          <w:spacing w:val="-5"/>
        </w:rPr>
        <w:t xml:space="preserve"> </w:t>
      </w:r>
      <w:r>
        <w:rPr>
          <w:rFonts w:ascii="Calibri" w:hAnsi="Calibri" w:eastAsia="Calibri" w:cs="Calibri"/>
        </w:rPr>
        <w:t>of</w:t>
      </w:r>
      <w:r>
        <w:rPr>
          <w:rFonts w:ascii="Calibri" w:hAnsi="Calibri" w:eastAsia="Calibri" w:cs="Calibri"/>
          <w:spacing w:val="-1"/>
        </w:rPr>
        <w:t xml:space="preserve"> </w:t>
      </w:r>
      <w:r>
        <w:rPr>
          <w:rFonts w:ascii="Calibri" w:hAnsi="Calibri" w:eastAsia="Calibri" w:cs="Calibri"/>
        </w:rPr>
        <w:t>staff.</w:t>
      </w:r>
      <w:r>
        <w:rPr>
          <w:rFonts w:ascii="Calibri" w:hAnsi="Calibri" w:eastAsia="Calibri" w:cs="Calibri"/>
          <w:spacing w:val="-1"/>
        </w:rPr>
        <w:t xml:space="preserve"> </w:t>
      </w:r>
      <w:r>
        <w:rPr>
          <w:rFonts w:ascii="Calibri" w:hAnsi="Calibri" w:eastAsia="Calibri" w:cs="Calibri"/>
        </w:rPr>
        <w:t>The College recognises</w:t>
      </w:r>
      <w:r>
        <w:rPr>
          <w:rFonts w:ascii="Calibri" w:hAnsi="Calibri" w:eastAsia="Calibri" w:cs="Calibri"/>
          <w:spacing w:val="-2"/>
        </w:rPr>
        <w:t xml:space="preserve"> </w:t>
      </w:r>
      <w:r>
        <w:rPr>
          <w:rFonts w:ascii="Calibri" w:hAnsi="Calibri" w:eastAsia="Calibri" w:cs="Calibri"/>
        </w:rPr>
        <w:t>that,</w:t>
      </w:r>
      <w:r>
        <w:rPr>
          <w:rFonts w:ascii="Calibri" w:hAnsi="Calibri" w:eastAsia="Calibri" w:cs="Calibri"/>
          <w:spacing w:val="-4"/>
        </w:rPr>
        <w:t xml:space="preserve"> </w:t>
      </w:r>
      <w:r>
        <w:rPr>
          <w:rFonts w:ascii="Calibri" w:hAnsi="Calibri" w:eastAsia="Calibri" w:cs="Calibri"/>
        </w:rPr>
        <w:t>to</w:t>
      </w:r>
      <w:r>
        <w:rPr>
          <w:rFonts w:ascii="Calibri" w:hAnsi="Calibri" w:eastAsia="Calibri" w:cs="Calibri"/>
          <w:spacing w:val="-2"/>
        </w:rPr>
        <w:t xml:space="preserve"> </w:t>
      </w:r>
      <w:r>
        <w:rPr>
          <w:rFonts w:ascii="Calibri" w:hAnsi="Calibri" w:eastAsia="Calibri" w:cs="Calibri"/>
        </w:rPr>
        <w:t>achieve</w:t>
      </w:r>
      <w:r>
        <w:rPr>
          <w:rFonts w:ascii="Calibri" w:hAnsi="Calibri" w:eastAsia="Calibri" w:cs="Calibri"/>
          <w:spacing w:val="-3"/>
        </w:rPr>
        <w:t xml:space="preserve"> </w:t>
      </w:r>
      <w:r>
        <w:rPr>
          <w:rFonts w:ascii="Calibri" w:hAnsi="Calibri" w:eastAsia="Calibri" w:cs="Calibri"/>
        </w:rPr>
        <w:t>these aims,</w:t>
      </w:r>
      <w:r>
        <w:rPr>
          <w:rFonts w:ascii="Calibri" w:hAnsi="Calibri" w:eastAsia="Calibri" w:cs="Calibri"/>
          <w:spacing w:val="-4"/>
        </w:rPr>
        <w:t xml:space="preserve"> </w:t>
      </w:r>
      <w:r>
        <w:rPr>
          <w:rFonts w:ascii="Calibri" w:hAnsi="Calibri" w:eastAsia="Calibri" w:cs="Calibri"/>
        </w:rPr>
        <w:t>it</w:t>
      </w:r>
      <w:r>
        <w:rPr>
          <w:rFonts w:ascii="Calibri" w:hAnsi="Calibri" w:eastAsia="Calibri" w:cs="Calibri"/>
          <w:spacing w:val="-3"/>
        </w:rPr>
        <w:t xml:space="preserve"> </w:t>
      </w:r>
      <w:r>
        <w:rPr>
          <w:rFonts w:ascii="Calibri" w:hAnsi="Calibri" w:eastAsia="Calibri" w:cs="Calibri"/>
        </w:rPr>
        <w:t>is</w:t>
      </w:r>
      <w:r>
        <w:rPr>
          <w:rFonts w:ascii="Calibri" w:hAnsi="Calibri" w:eastAsia="Calibri" w:cs="Calibri"/>
          <w:spacing w:val="-3"/>
        </w:rPr>
        <w:t xml:space="preserve"> </w:t>
      </w:r>
      <w:r>
        <w:rPr>
          <w:rFonts w:ascii="Calibri" w:hAnsi="Calibri" w:eastAsia="Calibri" w:cs="Calibri"/>
        </w:rPr>
        <w:t>of</w:t>
      </w:r>
      <w:r>
        <w:rPr>
          <w:rFonts w:ascii="Calibri" w:hAnsi="Calibri" w:eastAsia="Calibri" w:cs="Calibri"/>
          <w:spacing w:val="-1"/>
        </w:rPr>
        <w:t xml:space="preserve"> </w:t>
      </w:r>
      <w:r>
        <w:rPr>
          <w:rFonts w:ascii="Calibri" w:hAnsi="Calibri" w:eastAsia="Calibri" w:cs="Calibri"/>
        </w:rPr>
        <w:t>fundamental</w:t>
      </w:r>
      <w:r>
        <w:rPr>
          <w:rFonts w:ascii="Calibri" w:hAnsi="Calibri" w:eastAsia="Calibri" w:cs="Calibri"/>
          <w:spacing w:val="-4"/>
        </w:rPr>
        <w:t xml:space="preserve"> </w:t>
      </w:r>
      <w:r>
        <w:rPr>
          <w:rFonts w:ascii="Calibri" w:hAnsi="Calibri" w:eastAsia="Calibri" w:cs="Calibri"/>
        </w:rPr>
        <w:t>importance to attract, recruit and retain staff of the highest calibre who share this</w:t>
      </w:r>
      <w:r>
        <w:rPr>
          <w:rFonts w:ascii="Calibri" w:hAnsi="Calibri" w:eastAsia="Calibri" w:cs="Calibri"/>
          <w:spacing w:val="-26"/>
        </w:rPr>
        <w:t xml:space="preserve"> </w:t>
      </w:r>
      <w:r>
        <w:rPr>
          <w:rFonts w:ascii="Calibri" w:hAnsi="Calibri" w:eastAsia="Calibri" w:cs="Calibri"/>
        </w:rPr>
        <w:t>commitment.</w:t>
      </w:r>
    </w:p>
    <w:p w:rsidR="004D32FD" w:rsidP="004D32FD" w:rsidRDefault="004D32FD" w14:paraId="18735E9E" w14:textId="77777777">
      <w:pPr>
        <w:widowControl w:val="0"/>
        <w:autoSpaceDE w:val="0"/>
        <w:autoSpaceDN w:val="0"/>
        <w:rPr>
          <w:rFonts w:ascii="Calibri" w:hAnsi="Calibri" w:eastAsia="Calibri" w:cs="Calibri"/>
        </w:rPr>
      </w:pPr>
    </w:p>
    <w:p w:rsidR="004D32FD" w:rsidP="004D32FD" w:rsidRDefault="004D32FD" w14:paraId="1D0191E4" w14:textId="77777777">
      <w:pPr>
        <w:widowControl w:val="0"/>
        <w:autoSpaceDE w:val="0"/>
        <w:autoSpaceDN w:val="0"/>
        <w:spacing w:before="1"/>
        <w:ind w:left="100" w:right="113"/>
        <w:jc w:val="both"/>
        <w:rPr>
          <w:rFonts w:ascii="Calibri" w:hAnsi="Calibri" w:eastAsia="Calibri" w:cs="Calibri"/>
        </w:rPr>
      </w:pPr>
      <w:r>
        <w:rPr>
          <w:rFonts w:ascii="Calibri" w:hAnsi="Calibri" w:eastAsia="Calibri" w:cs="Calibri"/>
        </w:rPr>
        <w:t>The College complies with all relevant legislation, recommendations and guidance including the statutory guidance published by the Department for Education (DfE) (formerly the Department for Children, Colleges and</w:t>
      </w:r>
      <w:r>
        <w:rPr>
          <w:rFonts w:ascii="Calibri" w:hAnsi="Calibri" w:eastAsia="Calibri" w:cs="Calibri"/>
          <w:spacing w:val="-5"/>
        </w:rPr>
        <w:t xml:space="preserve"> </w:t>
      </w:r>
      <w:r>
        <w:rPr>
          <w:rFonts w:ascii="Calibri" w:hAnsi="Calibri" w:eastAsia="Calibri" w:cs="Calibri"/>
        </w:rPr>
        <w:t>Families</w:t>
      </w:r>
      <w:r>
        <w:rPr>
          <w:rFonts w:ascii="Calibri" w:hAnsi="Calibri" w:eastAsia="Calibri" w:cs="Calibri"/>
          <w:spacing w:val="-4"/>
        </w:rPr>
        <w:t xml:space="preserve"> </w:t>
      </w:r>
      <w:r>
        <w:rPr>
          <w:rFonts w:ascii="Calibri" w:hAnsi="Calibri" w:eastAsia="Calibri" w:cs="Calibri"/>
        </w:rPr>
        <w:t>(DCSF)),</w:t>
      </w:r>
      <w:r>
        <w:rPr>
          <w:rFonts w:ascii="Calibri" w:hAnsi="Calibri" w:eastAsia="Calibri" w:cs="Calibri"/>
          <w:spacing w:val="-4"/>
        </w:rPr>
        <w:t xml:space="preserve"> </w:t>
      </w:r>
      <w:r>
        <w:rPr>
          <w:rFonts w:ascii="Calibri" w:hAnsi="Calibri" w:eastAsia="Calibri" w:cs="Calibri"/>
        </w:rPr>
        <w:t>Safeguarding</w:t>
      </w:r>
      <w:r>
        <w:rPr>
          <w:rFonts w:ascii="Calibri" w:hAnsi="Calibri" w:eastAsia="Calibri" w:cs="Calibri"/>
          <w:spacing w:val="-5"/>
        </w:rPr>
        <w:t xml:space="preserve"> </w:t>
      </w:r>
      <w:r>
        <w:rPr>
          <w:rFonts w:ascii="Calibri" w:hAnsi="Calibri" w:eastAsia="Calibri" w:cs="Calibri"/>
        </w:rPr>
        <w:t>Children</w:t>
      </w:r>
      <w:r>
        <w:rPr>
          <w:rFonts w:ascii="Calibri" w:hAnsi="Calibri" w:eastAsia="Calibri" w:cs="Calibri"/>
          <w:spacing w:val="-5"/>
        </w:rPr>
        <w:t xml:space="preserve"> </w:t>
      </w:r>
      <w:r>
        <w:rPr>
          <w:rFonts w:ascii="Calibri" w:hAnsi="Calibri" w:eastAsia="Calibri" w:cs="Calibri"/>
        </w:rPr>
        <w:t>and</w:t>
      </w:r>
      <w:r>
        <w:rPr>
          <w:rFonts w:ascii="Calibri" w:hAnsi="Calibri" w:eastAsia="Calibri" w:cs="Calibri"/>
          <w:spacing w:val="-5"/>
        </w:rPr>
        <w:t xml:space="preserve"> </w:t>
      </w:r>
      <w:r>
        <w:rPr>
          <w:rFonts w:ascii="Calibri" w:hAnsi="Calibri" w:eastAsia="Calibri" w:cs="Calibri"/>
        </w:rPr>
        <w:t>Safer</w:t>
      </w:r>
      <w:r>
        <w:rPr>
          <w:rFonts w:ascii="Calibri" w:hAnsi="Calibri" w:eastAsia="Calibri" w:cs="Calibri"/>
          <w:spacing w:val="-4"/>
        </w:rPr>
        <w:t xml:space="preserve"> </w:t>
      </w:r>
      <w:r>
        <w:rPr>
          <w:rFonts w:ascii="Calibri" w:hAnsi="Calibri" w:eastAsia="Calibri" w:cs="Calibri"/>
        </w:rPr>
        <w:t>Recruitment</w:t>
      </w:r>
      <w:r>
        <w:rPr>
          <w:rFonts w:ascii="Calibri" w:hAnsi="Calibri" w:eastAsia="Calibri" w:cs="Calibri"/>
          <w:spacing w:val="-4"/>
        </w:rPr>
        <w:t xml:space="preserve"> </w:t>
      </w:r>
      <w:r>
        <w:rPr>
          <w:rFonts w:ascii="Calibri" w:hAnsi="Calibri" w:eastAsia="Calibri" w:cs="Calibri"/>
        </w:rPr>
        <w:t>in</w:t>
      </w:r>
      <w:r>
        <w:rPr>
          <w:rFonts w:ascii="Calibri" w:hAnsi="Calibri" w:eastAsia="Calibri" w:cs="Calibri"/>
          <w:spacing w:val="-5"/>
        </w:rPr>
        <w:t xml:space="preserve"> </w:t>
      </w:r>
      <w:r>
        <w:rPr>
          <w:rFonts w:ascii="Calibri" w:hAnsi="Calibri" w:eastAsia="Calibri" w:cs="Calibri"/>
        </w:rPr>
        <w:t>Education</w:t>
      </w:r>
      <w:r>
        <w:rPr>
          <w:rFonts w:ascii="Calibri" w:hAnsi="Calibri" w:eastAsia="Calibri" w:cs="Calibri"/>
          <w:spacing w:val="-5"/>
        </w:rPr>
        <w:t xml:space="preserve"> </w:t>
      </w:r>
      <w:r>
        <w:rPr>
          <w:rFonts w:ascii="Calibri" w:hAnsi="Calibri" w:eastAsia="Calibri" w:cs="Calibri"/>
        </w:rPr>
        <w:t>(Guidance),</w:t>
      </w:r>
      <w:r>
        <w:rPr>
          <w:rFonts w:ascii="Calibri" w:hAnsi="Calibri" w:eastAsia="Calibri" w:cs="Calibri"/>
          <w:spacing w:val="-4"/>
        </w:rPr>
        <w:t xml:space="preserve"> </w:t>
      </w:r>
      <w:r>
        <w:rPr>
          <w:rFonts w:ascii="Calibri" w:hAnsi="Calibri" w:eastAsia="Calibri" w:cs="Calibri"/>
        </w:rPr>
        <w:t>Keeping</w:t>
      </w:r>
      <w:r>
        <w:rPr>
          <w:rFonts w:ascii="Calibri" w:hAnsi="Calibri" w:eastAsia="Calibri" w:cs="Calibri"/>
          <w:spacing w:val="-5"/>
        </w:rPr>
        <w:t xml:space="preserve"> </w:t>
      </w:r>
      <w:r>
        <w:rPr>
          <w:rFonts w:ascii="Calibri" w:hAnsi="Calibri" w:eastAsia="Calibri" w:cs="Calibri"/>
        </w:rPr>
        <w:t>Children Safe</w:t>
      </w:r>
      <w:r>
        <w:rPr>
          <w:rFonts w:ascii="Calibri" w:hAnsi="Calibri" w:eastAsia="Calibri" w:cs="Calibri"/>
          <w:spacing w:val="-9"/>
        </w:rPr>
        <w:t xml:space="preserve"> </w:t>
      </w:r>
      <w:r>
        <w:rPr>
          <w:rFonts w:ascii="Calibri" w:hAnsi="Calibri" w:eastAsia="Calibri" w:cs="Calibri"/>
        </w:rPr>
        <w:t>in</w:t>
      </w:r>
      <w:r>
        <w:rPr>
          <w:rFonts w:ascii="Calibri" w:hAnsi="Calibri" w:eastAsia="Calibri" w:cs="Calibri"/>
          <w:spacing w:val="-10"/>
        </w:rPr>
        <w:t xml:space="preserve"> </w:t>
      </w:r>
      <w:r>
        <w:rPr>
          <w:rFonts w:ascii="Calibri" w:hAnsi="Calibri" w:eastAsia="Calibri" w:cs="Calibri"/>
        </w:rPr>
        <w:t>Education</w:t>
      </w:r>
      <w:r>
        <w:rPr>
          <w:rFonts w:ascii="Calibri" w:hAnsi="Calibri" w:eastAsia="Calibri" w:cs="Calibri"/>
          <w:spacing w:val="-12"/>
        </w:rPr>
        <w:t xml:space="preserve"> </w:t>
      </w:r>
      <w:r>
        <w:rPr>
          <w:rFonts w:ascii="Calibri" w:hAnsi="Calibri" w:eastAsia="Calibri" w:cs="Calibri"/>
        </w:rPr>
        <w:t>(KCSIE),</w:t>
      </w:r>
      <w:r>
        <w:rPr>
          <w:rFonts w:ascii="Calibri" w:hAnsi="Calibri" w:eastAsia="Calibri" w:cs="Calibri"/>
          <w:spacing w:val="-9"/>
        </w:rPr>
        <w:t xml:space="preserve"> </w:t>
      </w:r>
      <w:r>
        <w:rPr>
          <w:rFonts w:ascii="Calibri" w:hAnsi="Calibri" w:eastAsia="Calibri" w:cs="Calibri"/>
        </w:rPr>
        <w:t>the</w:t>
      </w:r>
      <w:r>
        <w:rPr>
          <w:rFonts w:ascii="Calibri" w:hAnsi="Calibri" w:eastAsia="Calibri" w:cs="Calibri"/>
          <w:spacing w:val="-8"/>
        </w:rPr>
        <w:t xml:space="preserve"> </w:t>
      </w:r>
      <w:r>
        <w:rPr>
          <w:rFonts w:ascii="Calibri" w:hAnsi="Calibri" w:eastAsia="Calibri" w:cs="Calibri"/>
        </w:rPr>
        <w:t>DfE</w:t>
      </w:r>
      <w:r>
        <w:rPr>
          <w:rFonts w:ascii="Calibri" w:hAnsi="Calibri" w:eastAsia="Calibri" w:cs="Calibri"/>
          <w:spacing w:val="30"/>
        </w:rPr>
        <w:t xml:space="preserve"> </w:t>
      </w:r>
      <w:r>
        <w:rPr>
          <w:rFonts w:ascii="Calibri" w:hAnsi="Calibri" w:eastAsia="Calibri" w:cs="Calibri"/>
        </w:rPr>
        <w:t>regulatory</w:t>
      </w:r>
      <w:r>
        <w:rPr>
          <w:rFonts w:ascii="Calibri" w:hAnsi="Calibri" w:eastAsia="Calibri" w:cs="Calibri"/>
          <w:spacing w:val="-11"/>
        </w:rPr>
        <w:t xml:space="preserve"> </w:t>
      </w:r>
      <w:r>
        <w:rPr>
          <w:rFonts w:ascii="Calibri" w:hAnsi="Calibri" w:eastAsia="Calibri" w:cs="Calibri"/>
        </w:rPr>
        <w:t>requirements</w:t>
      </w:r>
      <w:r>
        <w:rPr>
          <w:rFonts w:ascii="Calibri" w:hAnsi="Calibri" w:eastAsia="Calibri" w:cs="Calibri"/>
          <w:spacing w:val="-11"/>
        </w:rPr>
        <w:t xml:space="preserve"> </w:t>
      </w:r>
      <w:r>
        <w:rPr>
          <w:rFonts w:ascii="Calibri" w:hAnsi="Calibri" w:eastAsia="Calibri" w:cs="Calibri"/>
        </w:rPr>
        <w:t>for</w:t>
      </w:r>
      <w:r>
        <w:rPr>
          <w:rFonts w:ascii="Calibri" w:hAnsi="Calibri" w:eastAsia="Calibri" w:cs="Calibri"/>
          <w:spacing w:val="-9"/>
        </w:rPr>
        <w:t xml:space="preserve"> </w:t>
      </w:r>
      <w:r>
        <w:rPr>
          <w:rFonts w:ascii="Calibri" w:hAnsi="Calibri" w:eastAsia="Calibri" w:cs="Calibri"/>
        </w:rPr>
        <w:t>Independent</w:t>
      </w:r>
      <w:r>
        <w:rPr>
          <w:rFonts w:ascii="Calibri" w:hAnsi="Calibri" w:eastAsia="Calibri" w:cs="Calibri"/>
          <w:spacing w:val="-8"/>
        </w:rPr>
        <w:t xml:space="preserve"> </w:t>
      </w:r>
      <w:r>
        <w:rPr>
          <w:rFonts w:ascii="Calibri" w:hAnsi="Calibri" w:eastAsia="Calibri" w:cs="Calibri"/>
        </w:rPr>
        <w:t>Colleges</w:t>
      </w:r>
      <w:r>
        <w:rPr>
          <w:rFonts w:ascii="Calibri" w:hAnsi="Calibri" w:eastAsia="Calibri" w:cs="Calibri"/>
          <w:spacing w:val="-11"/>
        </w:rPr>
        <w:t xml:space="preserve"> </w:t>
      </w:r>
      <w:r>
        <w:rPr>
          <w:rFonts w:ascii="Calibri" w:hAnsi="Calibri" w:eastAsia="Calibri" w:cs="Calibri"/>
        </w:rPr>
        <w:t>September</w:t>
      </w:r>
      <w:r>
        <w:rPr>
          <w:rFonts w:ascii="Calibri" w:hAnsi="Calibri" w:eastAsia="Calibri" w:cs="Calibri"/>
          <w:spacing w:val="-11"/>
        </w:rPr>
        <w:t xml:space="preserve"> </w:t>
      </w:r>
      <w:r>
        <w:rPr>
          <w:rFonts w:ascii="Calibri" w:hAnsi="Calibri" w:eastAsia="Calibri" w:cs="Calibri"/>
        </w:rPr>
        <w:t>2015,</w:t>
      </w:r>
      <w:r>
        <w:rPr>
          <w:rFonts w:ascii="Calibri" w:hAnsi="Calibri" w:eastAsia="Calibri" w:cs="Calibri"/>
          <w:spacing w:val="-10"/>
        </w:rPr>
        <w:t xml:space="preserve"> </w:t>
      </w:r>
      <w:r>
        <w:rPr>
          <w:rFonts w:ascii="Calibri" w:hAnsi="Calibri" w:eastAsia="Calibri" w:cs="Calibri"/>
        </w:rPr>
        <w:t>and</w:t>
      </w:r>
      <w:r>
        <w:rPr>
          <w:rFonts w:ascii="Calibri" w:hAnsi="Calibri" w:eastAsia="Calibri" w:cs="Calibri"/>
          <w:spacing w:val="-12"/>
        </w:rPr>
        <w:t xml:space="preserve"> </w:t>
      </w:r>
      <w:r>
        <w:rPr>
          <w:rFonts w:ascii="Calibri" w:hAnsi="Calibri" w:eastAsia="Calibri" w:cs="Calibri"/>
        </w:rPr>
        <w:t>any guidance or code of practice published by the Disclosure and Barring Service</w:t>
      </w:r>
      <w:r>
        <w:rPr>
          <w:rFonts w:ascii="Calibri" w:hAnsi="Calibri" w:eastAsia="Calibri" w:cs="Calibri"/>
          <w:spacing w:val="-31"/>
        </w:rPr>
        <w:t xml:space="preserve"> </w:t>
      </w:r>
      <w:r>
        <w:rPr>
          <w:rFonts w:ascii="Calibri" w:hAnsi="Calibri" w:eastAsia="Calibri" w:cs="Calibri"/>
        </w:rPr>
        <w:t>(DBS)</w:t>
      </w:r>
    </w:p>
    <w:p w:rsidR="004D32FD" w:rsidP="004D32FD" w:rsidRDefault="004D32FD" w14:paraId="60469E09" w14:textId="77777777">
      <w:pPr>
        <w:widowControl w:val="0"/>
        <w:autoSpaceDE w:val="0"/>
        <w:autoSpaceDN w:val="0"/>
        <w:rPr>
          <w:rFonts w:ascii="Calibri" w:hAnsi="Calibri" w:eastAsia="Calibri" w:cs="Calibri"/>
        </w:rPr>
      </w:pPr>
    </w:p>
    <w:p w:rsidR="004D32FD" w:rsidP="004D32FD" w:rsidRDefault="004D32FD" w14:paraId="1029A0AE" w14:textId="77777777">
      <w:pPr>
        <w:widowControl w:val="0"/>
        <w:autoSpaceDE w:val="0"/>
        <w:autoSpaceDN w:val="0"/>
        <w:ind w:left="100" w:right="117"/>
        <w:jc w:val="both"/>
        <w:rPr>
          <w:rFonts w:ascii="Calibri" w:hAnsi="Calibri" w:eastAsia="Calibri" w:cs="Calibri"/>
        </w:rPr>
      </w:pPr>
      <w:r>
        <w:rPr>
          <w:rFonts w:ascii="Calibri" w:hAnsi="Calibri" w:eastAsia="Calibri" w:cs="Calibri"/>
        </w:rPr>
        <w:t>Employees</w:t>
      </w:r>
      <w:r>
        <w:rPr>
          <w:rFonts w:ascii="Calibri" w:hAnsi="Calibri" w:eastAsia="Calibri" w:cs="Calibri"/>
          <w:spacing w:val="-3"/>
        </w:rPr>
        <w:t xml:space="preserve"> </w:t>
      </w:r>
      <w:r>
        <w:rPr>
          <w:rFonts w:ascii="Calibri" w:hAnsi="Calibri" w:eastAsia="Calibri" w:cs="Calibri"/>
        </w:rPr>
        <w:t>involved</w:t>
      </w:r>
      <w:r>
        <w:rPr>
          <w:rFonts w:ascii="Calibri" w:hAnsi="Calibri" w:eastAsia="Calibri" w:cs="Calibri"/>
          <w:spacing w:val="-4"/>
        </w:rPr>
        <w:t xml:space="preserve"> </w:t>
      </w:r>
      <w:r>
        <w:rPr>
          <w:rFonts w:ascii="Calibri" w:hAnsi="Calibri" w:eastAsia="Calibri" w:cs="Calibri"/>
        </w:rPr>
        <w:t>in</w:t>
      </w:r>
      <w:r>
        <w:rPr>
          <w:rFonts w:ascii="Calibri" w:hAnsi="Calibri" w:eastAsia="Calibri" w:cs="Calibri"/>
          <w:spacing w:val="-5"/>
        </w:rPr>
        <w:t xml:space="preserve"> </w:t>
      </w:r>
      <w:r>
        <w:rPr>
          <w:rFonts w:ascii="Calibri" w:hAnsi="Calibri" w:eastAsia="Calibri" w:cs="Calibri"/>
        </w:rPr>
        <w:t>the</w:t>
      </w:r>
      <w:r>
        <w:rPr>
          <w:rFonts w:ascii="Calibri" w:hAnsi="Calibri" w:eastAsia="Calibri" w:cs="Calibri"/>
          <w:spacing w:val="-7"/>
        </w:rPr>
        <w:t xml:space="preserve"> </w:t>
      </w:r>
      <w:r>
        <w:rPr>
          <w:rFonts w:ascii="Calibri" w:hAnsi="Calibri" w:eastAsia="Calibri" w:cs="Calibri"/>
        </w:rPr>
        <w:t>recruitment</w:t>
      </w:r>
      <w:r>
        <w:rPr>
          <w:rFonts w:ascii="Calibri" w:hAnsi="Calibri" w:eastAsia="Calibri" w:cs="Calibri"/>
          <w:spacing w:val="-4"/>
        </w:rPr>
        <w:t xml:space="preserve"> </w:t>
      </w:r>
      <w:r>
        <w:rPr>
          <w:rFonts w:ascii="Calibri" w:hAnsi="Calibri" w:eastAsia="Calibri" w:cs="Calibri"/>
        </w:rPr>
        <w:t>and</w:t>
      </w:r>
      <w:r>
        <w:rPr>
          <w:rFonts w:ascii="Calibri" w:hAnsi="Calibri" w:eastAsia="Calibri" w:cs="Calibri"/>
          <w:spacing w:val="-5"/>
        </w:rPr>
        <w:t xml:space="preserve"> </w:t>
      </w:r>
      <w:r>
        <w:rPr>
          <w:rFonts w:ascii="Calibri" w:hAnsi="Calibri" w:eastAsia="Calibri" w:cs="Calibri"/>
        </w:rPr>
        <w:t>selection</w:t>
      </w:r>
      <w:r>
        <w:rPr>
          <w:rFonts w:ascii="Calibri" w:hAnsi="Calibri" w:eastAsia="Calibri" w:cs="Calibri"/>
          <w:spacing w:val="-7"/>
        </w:rPr>
        <w:t xml:space="preserve"> </w:t>
      </w:r>
      <w:r>
        <w:rPr>
          <w:rFonts w:ascii="Calibri" w:hAnsi="Calibri" w:eastAsia="Calibri" w:cs="Calibri"/>
        </w:rPr>
        <w:t>of</w:t>
      </w:r>
      <w:r>
        <w:rPr>
          <w:rFonts w:ascii="Calibri" w:hAnsi="Calibri" w:eastAsia="Calibri" w:cs="Calibri"/>
          <w:spacing w:val="-4"/>
        </w:rPr>
        <w:t xml:space="preserve"> </w:t>
      </w:r>
      <w:r>
        <w:rPr>
          <w:rFonts w:ascii="Calibri" w:hAnsi="Calibri" w:eastAsia="Calibri" w:cs="Calibri"/>
        </w:rPr>
        <w:t>staff</w:t>
      </w:r>
      <w:r>
        <w:rPr>
          <w:rFonts w:ascii="Calibri" w:hAnsi="Calibri" w:eastAsia="Calibri" w:cs="Calibri"/>
          <w:spacing w:val="-4"/>
        </w:rPr>
        <w:t xml:space="preserve"> </w:t>
      </w:r>
      <w:r>
        <w:rPr>
          <w:rFonts w:ascii="Calibri" w:hAnsi="Calibri" w:eastAsia="Calibri" w:cs="Calibri"/>
        </w:rPr>
        <w:t>are</w:t>
      </w:r>
      <w:r>
        <w:rPr>
          <w:rFonts w:ascii="Calibri" w:hAnsi="Calibri" w:eastAsia="Calibri" w:cs="Calibri"/>
          <w:spacing w:val="-4"/>
        </w:rPr>
        <w:t xml:space="preserve"> </w:t>
      </w:r>
      <w:r>
        <w:rPr>
          <w:rFonts w:ascii="Calibri" w:hAnsi="Calibri" w:eastAsia="Calibri" w:cs="Calibri"/>
        </w:rPr>
        <w:t>responsible</w:t>
      </w:r>
      <w:r>
        <w:rPr>
          <w:rFonts w:ascii="Calibri" w:hAnsi="Calibri" w:eastAsia="Calibri" w:cs="Calibri"/>
          <w:spacing w:val="-4"/>
        </w:rPr>
        <w:t xml:space="preserve"> </w:t>
      </w:r>
      <w:r>
        <w:rPr>
          <w:rFonts w:ascii="Calibri" w:hAnsi="Calibri" w:eastAsia="Calibri" w:cs="Calibri"/>
        </w:rPr>
        <w:t>for</w:t>
      </w:r>
      <w:r>
        <w:rPr>
          <w:rFonts w:ascii="Calibri" w:hAnsi="Calibri" w:eastAsia="Calibri" w:cs="Calibri"/>
          <w:spacing w:val="-7"/>
        </w:rPr>
        <w:t xml:space="preserve"> </w:t>
      </w:r>
      <w:r>
        <w:rPr>
          <w:rFonts w:ascii="Calibri" w:hAnsi="Calibri" w:eastAsia="Calibri" w:cs="Calibri"/>
        </w:rPr>
        <w:t>familiarising</w:t>
      </w:r>
      <w:r>
        <w:rPr>
          <w:rFonts w:ascii="Calibri" w:hAnsi="Calibri" w:eastAsia="Calibri" w:cs="Calibri"/>
          <w:spacing w:val="-5"/>
        </w:rPr>
        <w:t xml:space="preserve"> </w:t>
      </w:r>
      <w:r>
        <w:rPr>
          <w:rFonts w:ascii="Calibri" w:hAnsi="Calibri" w:eastAsia="Calibri" w:cs="Calibri"/>
        </w:rPr>
        <w:t>themselves</w:t>
      </w:r>
      <w:r>
        <w:rPr>
          <w:rFonts w:ascii="Calibri" w:hAnsi="Calibri" w:eastAsia="Calibri" w:cs="Calibri"/>
          <w:spacing w:val="-4"/>
        </w:rPr>
        <w:t xml:space="preserve"> </w:t>
      </w:r>
      <w:r>
        <w:rPr>
          <w:rFonts w:ascii="Calibri" w:hAnsi="Calibri" w:eastAsia="Calibri" w:cs="Calibri"/>
        </w:rPr>
        <w:t>with and complying with the provisions of this</w:t>
      </w:r>
      <w:r>
        <w:rPr>
          <w:rFonts w:ascii="Calibri" w:hAnsi="Calibri" w:eastAsia="Calibri" w:cs="Calibri"/>
          <w:spacing w:val="-13"/>
        </w:rPr>
        <w:t xml:space="preserve"> </w:t>
      </w:r>
      <w:r>
        <w:rPr>
          <w:rFonts w:ascii="Calibri" w:hAnsi="Calibri" w:eastAsia="Calibri" w:cs="Calibri"/>
        </w:rPr>
        <w:t>policy.</w:t>
      </w:r>
    </w:p>
    <w:p w:rsidR="004D32FD" w:rsidP="004D32FD" w:rsidRDefault="004D32FD" w14:paraId="2805EBC9" w14:textId="77777777">
      <w:pPr>
        <w:widowControl w:val="0"/>
        <w:autoSpaceDE w:val="0"/>
        <w:autoSpaceDN w:val="0"/>
        <w:spacing w:before="12"/>
        <w:rPr>
          <w:rFonts w:ascii="Calibri" w:hAnsi="Calibri" w:eastAsia="Calibri" w:cs="Calibri"/>
        </w:rPr>
      </w:pPr>
    </w:p>
    <w:p w:rsidR="004D32FD" w:rsidP="004D32FD" w:rsidRDefault="004D32FD" w14:paraId="063336D2" w14:textId="77777777">
      <w:pPr>
        <w:widowControl w:val="0"/>
        <w:autoSpaceDE w:val="0"/>
        <w:autoSpaceDN w:val="0"/>
        <w:ind w:left="100"/>
        <w:jc w:val="both"/>
        <w:outlineLvl w:val="1"/>
        <w:rPr>
          <w:rFonts w:ascii="Calibri" w:hAnsi="Calibri" w:eastAsia="Calibri" w:cs="Calibri"/>
          <w:b/>
          <w:bCs/>
        </w:rPr>
      </w:pPr>
      <w:r>
        <w:rPr>
          <w:rFonts w:ascii="Calibri" w:hAnsi="Calibri" w:eastAsia="Calibri" w:cs="Calibri"/>
          <w:b/>
          <w:bCs/>
        </w:rPr>
        <w:t>Aims</w:t>
      </w:r>
    </w:p>
    <w:p w:rsidR="004D32FD" w:rsidP="004D32FD" w:rsidRDefault="004D32FD" w14:paraId="75CABDA0" w14:textId="77777777">
      <w:pPr>
        <w:widowControl w:val="0"/>
        <w:autoSpaceDE w:val="0"/>
        <w:autoSpaceDN w:val="0"/>
        <w:ind w:left="100"/>
        <w:jc w:val="both"/>
        <w:rPr>
          <w:rFonts w:ascii="Calibri" w:hAnsi="Calibri" w:eastAsia="Calibri" w:cs="Calibri"/>
        </w:rPr>
      </w:pPr>
      <w:r>
        <w:rPr>
          <w:rFonts w:ascii="Calibri" w:hAnsi="Calibri" w:eastAsia="Calibri" w:cs="Calibri"/>
        </w:rPr>
        <w:t>The aims of the College's recruitment policy are:</w:t>
      </w:r>
    </w:p>
    <w:p w:rsidR="004D32FD" w:rsidP="0020578D" w:rsidRDefault="004D32FD" w14:paraId="7DD98AD3" w14:textId="77777777">
      <w:pPr>
        <w:widowControl w:val="0"/>
        <w:autoSpaceDE w:val="0"/>
        <w:autoSpaceDN w:val="0"/>
        <w:rPr>
          <w:rFonts w:ascii="Calibri" w:hAnsi="Calibri" w:eastAsia="Calibri" w:cs="Calibri"/>
        </w:rPr>
      </w:pPr>
    </w:p>
    <w:p w:rsidR="004D32FD" w:rsidP="0020578D" w:rsidRDefault="004D32FD" w14:paraId="1DAFA97B" w14:textId="77777777">
      <w:pPr>
        <w:widowControl w:val="0"/>
        <w:numPr>
          <w:ilvl w:val="0"/>
          <w:numId w:val="5"/>
        </w:numPr>
        <w:tabs>
          <w:tab w:val="left" w:pos="660"/>
        </w:tabs>
        <w:autoSpaceDE w:val="0"/>
        <w:autoSpaceDN w:val="0"/>
        <w:ind w:right="153"/>
        <w:rPr>
          <w:rFonts w:ascii="Calibri" w:hAnsi="Calibri" w:eastAsia="Calibri" w:cs="Calibri"/>
        </w:rPr>
      </w:pPr>
      <w:r>
        <w:rPr>
          <w:rFonts w:ascii="Calibri" w:hAnsi="Calibri" w:eastAsia="Calibri" w:cs="Calibri"/>
        </w:rPr>
        <w:t>Adopt recruitment procedures that help deter, reject or identify people who might abuse children and that the College meets its commitment to safeguarding and promoting the welfare of children and young people by carrying out all necessary pre-employment</w:t>
      </w:r>
      <w:r>
        <w:rPr>
          <w:rFonts w:ascii="Calibri" w:hAnsi="Calibri" w:eastAsia="Calibri" w:cs="Calibri"/>
          <w:spacing w:val="-22"/>
        </w:rPr>
        <w:t xml:space="preserve"> </w:t>
      </w:r>
      <w:r>
        <w:rPr>
          <w:rFonts w:ascii="Calibri" w:hAnsi="Calibri" w:eastAsia="Calibri" w:cs="Calibri"/>
        </w:rPr>
        <w:t>checks.</w:t>
      </w:r>
    </w:p>
    <w:p w:rsidR="004D32FD" w:rsidP="004D32FD" w:rsidRDefault="004D32FD" w14:paraId="2ACB79CF" w14:textId="77777777">
      <w:pPr>
        <w:widowControl w:val="0"/>
        <w:numPr>
          <w:ilvl w:val="0"/>
          <w:numId w:val="5"/>
        </w:numPr>
        <w:tabs>
          <w:tab w:val="left" w:pos="660"/>
        </w:tabs>
        <w:autoSpaceDE w:val="0"/>
        <w:autoSpaceDN w:val="0"/>
        <w:spacing w:before="77"/>
        <w:rPr>
          <w:rFonts w:ascii="Calibri" w:hAnsi="Calibri" w:eastAsia="Calibri" w:cs="Calibri"/>
        </w:rPr>
      </w:pPr>
      <w:r>
        <w:rPr>
          <w:rFonts w:ascii="Calibri" w:hAnsi="Calibri" w:eastAsia="Calibri" w:cs="Calibri"/>
        </w:rPr>
        <w:t>to ensure that all job applicants are considered equally and</w:t>
      </w:r>
      <w:r>
        <w:rPr>
          <w:rFonts w:ascii="Calibri" w:hAnsi="Calibri" w:eastAsia="Calibri" w:cs="Calibri"/>
          <w:spacing w:val="-19"/>
        </w:rPr>
        <w:t xml:space="preserve"> </w:t>
      </w:r>
      <w:r>
        <w:rPr>
          <w:rFonts w:ascii="Calibri" w:hAnsi="Calibri" w:eastAsia="Calibri" w:cs="Calibri"/>
        </w:rPr>
        <w:t>consistently</w:t>
      </w:r>
    </w:p>
    <w:p w:rsidR="004D32FD" w:rsidP="004D32FD" w:rsidRDefault="004D32FD" w14:paraId="5B0CC2A7" w14:textId="77777777">
      <w:pPr>
        <w:widowControl w:val="0"/>
        <w:numPr>
          <w:ilvl w:val="0"/>
          <w:numId w:val="5"/>
        </w:numPr>
        <w:tabs>
          <w:tab w:val="left" w:pos="660"/>
        </w:tabs>
        <w:autoSpaceDE w:val="0"/>
        <w:autoSpaceDN w:val="0"/>
        <w:ind w:right="183"/>
        <w:rPr>
          <w:rFonts w:ascii="Calibri" w:hAnsi="Calibri" w:eastAsia="Calibri" w:cs="Calibri"/>
        </w:rPr>
      </w:pPr>
      <w:r>
        <w:rPr>
          <w:rFonts w:ascii="Calibri" w:hAnsi="Calibri" w:eastAsia="Calibri" w:cs="Calibri"/>
        </w:rPr>
        <w:t>to ensure that no job applicant is treated unfairly on any grounds including race, colour, nationality, ethnic or national origin, religion or religious belief, sex or sexual orientation, marital or civil partner status, disability or</w:t>
      </w:r>
      <w:r>
        <w:rPr>
          <w:rFonts w:ascii="Calibri" w:hAnsi="Calibri" w:eastAsia="Calibri" w:cs="Calibri"/>
          <w:spacing w:val="-11"/>
        </w:rPr>
        <w:t xml:space="preserve"> </w:t>
      </w:r>
      <w:r>
        <w:rPr>
          <w:rFonts w:ascii="Calibri" w:hAnsi="Calibri" w:eastAsia="Calibri" w:cs="Calibri"/>
        </w:rPr>
        <w:t>age</w:t>
      </w:r>
    </w:p>
    <w:p w:rsidR="004D32FD" w:rsidP="004D32FD" w:rsidRDefault="004D32FD" w14:paraId="13947350" w14:textId="77777777">
      <w:pPr>
        <w:widowControl w:val="0"/>
        <w:numPr>
          <w:ilvl w:val="0"/>
          <w:numId w:val="5"/>
        </w:numPr>
        <w:tabs>
          <w:tab w:val="left" w:pos="660"/>
        </w:tabs>
        <w:autoSpaceDE w:val="0"/>
        <w:autoSpaceDN w:val="0"/>
        <w:ind w:right="547"/>
        <w:rPr>
          <w:rFonts w:ascii="Calibri" w:hAnsi="Calibri" w:eastAsia="Calibri" w:cs="Calibri"/>
        </w:rPr>
      </w:pPr>
      <w:r>
        <w:rPr>
          <w:rFonts w:ascii="Calibri" w:hAnsi="Calibri" w:eastAsia="Calibri" w:cs="Calibri"/>
        </w:rPr>
        <w:t>to ensuring that the recruitment and selection of all who work within the College is conducted in a manner that is systematic, efficient, effective and promotes equality of</w:t>
      </w:r>
      <w:r>
        <w:rPr>
          <w:rFonts w:ascii="Calibri" w:hAnsi="Calibri" w:eastAsia="Calibri" w:cs="Calibri"/>
          <w:spacing w:val="-28"/>
        </w:rPr>
        <w:t xml:space="preserve"> </w:t>
      </w:r>
      <w:r>
        <w:rPr>
          <w:rFonts w:ascii="Calibri" w:hAnsi="Calibri" w:eastAsia="Calibri" w:cs="Calibri"/>
        </w:rPr>
        <w:t>opportunity.</w:t>
      </w:r>
    </w:p>
    <w:p w:rsidR="004D32FD" w:rsidP="004D32FD" w:rsidRDefault="004D32FD" w14:paraId="41187418" w14:textId="77777777">
      <w:pPr>
        <w:widowControl w:val="0"/>
        <w:autoSpaceDE w:val="0"/>
        <w:autoSpaceDN w:val="0"/>
        <w:rPr>
          <w:rFonts w:ascii="Calibri" w:hAnsi="Calibri" w:eastAsia="Calibri" w:cs="Calibri"/>
        </w:rPr>
      </w:pPr>
    </w:p>
    <w:p w:rsidR="004D32FD" w:rsidP="004D32FD" w:rsidRDefault="004D32FD" w14:paraId="622A80C0"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Equality Statement</w:t>
      </w:r>
    </w:p>
    <w:p w:rsidR="004D32FD" w:rsidP="004D32FD" w:rsidRDefault="004D32FD" w14:paraId="139A4342" w14:textId="77777777">
      <w:pPr>
        <w:widowControl w:val="0"/>
        <w:autoSpaceDE w:val="0"/>
        <w:autoSpaceDN w:val="0"/>
        <w:spacing w:before="12"/>
        <w:rPr>
          <w:rFonts w:ascii="Calibri" w:hAnsi="Calibri" w:eastAsia="Calibri" w:cs="Calibri"/>
          <w:b/>
        </w:rPr>
      </w:pPr>
    </w:p>
    <w:p w:rsidR="004D32FD" w:rsidP="004D32FD" w:rsidRDefault="004D32FD" w14:paraId="2012F7F8" w14:textId="77777777">
      <w:pPr>
        <w:widowControl w:val="0"/>
        <w:autoSpaceDE w:val="0"/>
        <w:autoSpaceDN w:val="0"/>
        <w:ind w:left="100"/>
        <w:rPr>
          <w:rFonts w:ascii="Calibri" w:hAnsi="Calibri" w:eastAsia="Calibri" w:cs="Calibri"/>
        </w:rPr>
      </w:pPr>
      <w:r>
        <w:rPr>
          <w:rFonts w:ascii="Calibri" w:hAnsi="Calibri" w:eastAsia="Calibri" w:cs="Calibri"/>
        </w:rPr>
        <w:t>At St. Andrew’s College Cambridge, we are committed to ensuring equality of education and opportunity for all pupils and staff receiving services from the College, irrespective of race, gender, special educational needs, disability, religion or socio-economic background. We aim to develop a culture of inclusion and diversity in which all those connected with the College feel proud of their identity and able to participate fully in College life.</w:t>
      </w:r>
    </w:p>
    <w:p w:rsidR="004D32FD" w:rsidP="004D32FD" w:rsidRDefault="004D32FD" w14:paraId="12BFB964" w14:textId="77777777">
      <w:pPr>
        <w:widowControl w:val="0"/>
        <w:autoSpaceDE w:val="0"/>
        <w:autoSpaceDN w:val="0"/>
        <w:spacing w:before="10"/>
        <w:rPr>
          <w:rFonts w:ascii="Calibri" w:hAnsi="Calibri" w:eastAsia="Calibri" w:cs="Calibri"/>
        </w:rPr>
      </w:pPr>
    </w:p>
    <w:p w:rsidR="004D32FD" w:rsidP="004D32FD" w:rsidRDefault="004D32FD" w14:paraId="6037F211"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Procedures</w:t>
      </w:r>
    </w:p>
    <w:p w:rsidR="004D32FD" w:rsidP="004D32FD" w:rsidRDefault="004D32FD" w14:paraId="5D4E4D9E" w14:textId="77777777">
      <w:pPr>
        <w:widowControl w:val="0"/>
        <w:autoSpaceDE w:val="0"/>
        <w:autoSpaceDN w:val="0"/>
        <w:rPr>
          <w:rFonts w:ascii="Calibri" w:hAnsi="Calibri" w:eastAsia="Calibri" w:cs="Calibri"/>
          <w:b/>
        </w:rPr>
      </w:pPr>
    </w:p>
    <w:p w:rsidR="004D32FD" w:rsidP="004D32FD" w:rsidRDefault="004D32FD" w14:paraId="20047F44" w14:textId="77777777">
      <w:pPr>
        <w:widowControl w:val="0"/>
        <w:autoSpaceDE w:val="0"/>
        <w:autoSpaceDN w:val="0"/>
        <w:ind w:left="100"/>
        <w:rPr>
          <w:rFonts w:ascii="Calibri" w:hAnsi="Calibri" w:eastAsia="Calibri" w:cs="Calibri"/>
          <w:b/>
        </w:rPr>
      </w:pPr>
      <w:r>
        <w:rPr>
          <w:rFonts w:ascii="Calibri" w:hAnsi="Calibri" w:eastAsia="Calibri" w:cs="Calibri"/>
          <w:b/>
        </w:rPr>
        <w:t>Applications</w:t>
      </w:r>
    </w:p>
    <w:p w:rsidR="004D32FD" w:rsidP="004D32FD" w:rsidRDefault="004D32FD" w14:paraId="67931783" w14:textId="77777777">
      <w:pPr>
        <w:widowControl w:val="0"/>
        <w:autoSpaceDE w:val="0"/>
        <w:autoSpaceDN w:val="0"/>
        <w:ind w:left="100"/>
        <w:rPr>
          <w:rFonts w:ascii="Calibri" w:hAnsi="Calibri" w:eastAsia="Calibri" w:cs="Calibri"/>
          <w:b/>
        </w:rPr>
      </w:pPr>
    </w:p>
    <w:p w:rsidR="004D32FD" w:rsidP="004D32FD" w:rsidRDefault="004D32FD" w14:paraId="10F9E531" w14:textId="77777777">
      <w:pPr>
        <w:widowControl w:val="0"/>
        <w:autoSpaceDE w:val="0"/>
        <w:autoSpaceDN w:val="0"/>
        <w:ind w:left="100" w:right="358"/>
        <w:rPr>
          <w:rFonts w:ascii="Calibri" w:hAnsi="Calibri" w:eastAsia="Calibri" w:cs="Calibri"/>
        </w:rPr>
      </w:pPr>
      <w:r>
        <w:rPr>
          <w:rFonts w:ascii="Calibri" w:hAnsi="Calibri" w:eastAsia="Calibri" w:cs="Calibri"/>
        </w:rPr>
        <w:t xml:space="preserve">All applicants </w:t>
      </w:r>
      <w:r>
        <w:rPr>
          <w:rFonts w:ascii="Calibri" w:hAnsi="Calibri" w:eastAsia="Calibri" w:cs="Calibri"/>
          <w:u w:val="single"/>
        </w:rPr>
        <w:t>must</w:t>
      </w:r>
      <w:r>
        <w:rPr>
          <w:rFonts w:ascii="Calibri" w:hAnsi="Calibri" w:eastAsia="Calibri" w:cs="Calibri"/>
        </w:rPr>
        <w:t xml:space="preserve"> submit a St. Andrew’s College Cambridge Application Form. This informs applicants that any previous employer may be contacted. Applicants are asked to declare all criminal convictions whether “spent” or “unspent” and include any cautions and pending prosecution. The disclosure of convictions cautions or pending cases will not necessarily prevent employment but will be considered in the same way as positive DBS disclosures.</w:t>
      </w:r>
    </w:p>
    <w:p w:rsidR="004D32FD" w:rsidP="004D32FD" w:rsidRDefault="004D32FD" w14:paraId="5DDA5227" w14:textId="77777777">
      <w:pPr>
        <w:widowControl w:val="0"/>
        <w:autoSpaceDE w:val="0"/>
        <w:autoSpaceDN w:val="0"/>
        <w:spacing w:before="3"/>
        <w:rPr>
          <w:rFonts w:ascii="Calibri" w:hAnsi="Calibri" w:eastAsia="Calibri" w:cs="Calibri"/>
        </w:rPr>
      </w:pPr>
    </w:p>
    <w:p w:rsidR="004D32FD" w:rsidP="004D32FD" w:rsidRDefault="004D32FD" w14:paraId="1890377E"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 main duties and responsibilities of the</w:t>
      </w:r>
      <w:r>
        <w:rPr>
          <w:rFonts w:ascii="Calibri" w:hAnsi="Calibri" w:eastAsia="Calibri" w:cs="Calibri"/>
          <w:spacing w:val="-20"/>
        </w:rPr>
        <w:t xml:space="preserve"> </w:t>
      </w:r>
      <w:r>
        <w:rPr>
          <w:rFonts w:ascii="Calibri" w:hAnsi="Calibri" w:eastAsia="Calibri" w:cs="Calibri"/>
        </w:rPr>
        <w:t>post;</w:t>
      </w:r>
    </w:p>
    <w:p w:rsidR="004D32FD" w:rsidP="004D32FD" w:rsidRDefault="004D32FD" w14:paraId="6FADA839"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 individual’s responsibility for promoting and safeguarding the welfare of the</w:t>
      </w:r>
      <w:r>
        <w:rPr>
          <w:rFonts w:ascii="Calibri" w:hAnsi="Calibri" w:eastAsia="Calibri" w:cs="Calibri"/>
          <w:spacing w:val="-30"/>
        </w:rPr>
        <w:t xml:space="preserve"> </w:t>
      </w:r>
      <w:r>
        <w:rPr>
          <w:rFonts w:ascii="Calibri" w:hAnsi="Calibri" w:eastAsia="Calibri" w:cs="Calibri"/>
        </w:rPr>
        <w:t>pupils.</w:t>
      </w:r>
    </w:p>
    <w:p w:rsidR="004D32FD" w:rsidP="004D32FD" w:rsidRDefault="004D32FD" w14:paraId="741B8F89" w14:textId="77777777">
      <w:pPr>
        <w:widowControl w:val="0"/>
        <w:autoSpaceDE w:val="0"/>
        <w:autoSpaceDN w:val="0"/>
        <w:rPr>
          <w:rFonts w:ascii="Calibri" w:hAnsi="Calibri" w:eastAsia="Calibri" w:cs="Calibri"/>
        </w:rPr>
      </w:pPr>
    </w:p>
    <w:p w:rsidR="004D32FD" w:rsidP="004D32FD" w:rsidRDefault="004D32FD" w14:paraId="605E6C49" w14:textId="77777777">
      <w:pPr>
        <w:widowControl w:val="0"/>
        <w:autoSpaceDE w:val="0"/>
        <w:autoSpaceDN w:val="0"/>
        <w:ind w:left="100"/>
        <w:rPr>
          <w:rFonts w:ascii="Calibri" w:hAnsi="Calibri" w:eastAsia="Calibri" w:cs="Calibri"/>
          <w:b/>
        </w:rPr>
      </w:pPr>
      <w:r>
        <w:rPr>
          <w:rFonts w:ascii="Calibri" w:hAnsi="Calibri" w:eastAsia="Calibri" w:cs="Calibri"/>
          <w:b/>
        </w:rPr>
        <w:t>Candidate Information Pack</w:t>
      </w:r>
    </w:p>
    <w:p w:rsidR="004D32FD" w:rsidP="004D32FD" w:rsidRDefault="004D32FD" w14:paraId="216D0D8E" w14:textId="77777777">
      <w:pPr>
        <w:widowControl w:val="0"/>
        <w:autoSpaceDE w:val="0"/>
        <w:autoSpaceDN w:val="0"/>
        <w:ind w:left="100"/>
        <w:rPr>
          <w:rFonts w:ascii="Calibri" w:hAnsi="Calibri" w:eastAsia="Calibri" w:cs="Calibri"/>
          <w:b/>
        </w:rPr>
      </w:pPr>
    </w:p>
    <w:p w:rsidR="004D32FD" w:rsidP="004D32FD" w:rsidRDefault="004D32FD" w14:paraId="6FADBCAD" w14:textId="77777777">
      <w:pPr>
        <w:widowControl w:val="0"/>
        <w:autoSpaceDE w:val="0"/>
        <w:autoSpaceDN w:val="0"/>
        <w:ind w:left="100" w:right="174"/>
        <w:rPr>
          <w:rFonts w:ascii="Calibri" w:hAnsi="Calibri" w:eastAsia="Calibri" w:cs="Calibri"/>
          <w:b/>
        </w:rPr>
      </w:pPr>
      <w:r>
        <w:rPr>
          <w:rFonts w:ascii="Calibri" w:hAnsi="Calibri" w:eastAsia="Calibri" w:cs="Calibri"/>
        </w:rPr>
        <w:t xml:space="preserve">This will include a copy of the Application Form containing questions about their academic and employment history and their suitability for the role, the job description, person specification the Child Protection Statement, and terms and conditions relating to the post. </w:t>
      </w:r>
      <w:r>
        <w:rPr>
          <w:rFonts w:ascii="Calibri" w:hAnsi="Calibri" w:eastAsia="Calibri" w:cs="Calibri"/>
          <w:b/>
        </w:rPr>
        <w:t>A curriculum vitae will not be accepted in place of the completed application form.</w:t>
      </w:r>
    </w:p>
    <w:p w:rsidR="004D32FD" w:rsidP="004D32FD" w:rsidRDefault="004D32FD" w14:paraId="772C2C9C" w14:textId="77777777">
      <w:pPr>
        <w:widowControl w:val="0"/>
        <w:autoSpaceDE w:val="0"/>
        <w:autoSpaceDN w:val="0"/>
        <w:spacing w:before="11"/>
        <w:rPr>
          <w:rFonts w:ascii="Calibri" w:hAnsi="Calibri" w:eastAsia="Calibri" w:cs="Calibri"/>
        </w:rPr>
      </w:pPr>
    </w:p>
    <w:p w:rsidR="004D32FD" w:rsidP="004D32FD" w:rsidRDefault="004D32FD" w14:paraId="74B84EEF" w14:textId="77777777">
      <w:pPr>
        <w:widowControl w:val="0"/>
        <w:autoSpaceDE w:val="0"/>
        <w:autoSpaceDN w:val="0"/>
        <w:ind w:left="100"/>
        <w:rPr>
          <w:rFonts w:ascii="Calibri" w:hAnsi="Calibri" w:eastAsia="Calibri" w:cs="Calibri"/>
          <w:b/>
        </w:rPr>
      </w:pPr>
      <w:r>
        <w:rPr>
          <w:rFonts w:ascii="Calibri" w:hAnsi="Calibri" w:eastAsia="Calibri" w:cs="Calibri"/>
          <w:b/>
        </w:rPr>
        <w:t>Short-listing</w:t>
      </w:r>
    </w:p>
    <w:p w:rsidR="004D32FD" w:rsidP="004D32FD" w:rsidRDefault="004D32FD" w14:paraId="5DB9272D" w14:textId="77777777">
      <w:pPr>
        <w:widowControl w:val="0"/>
        <w:autoSpaceDE w:val="0"/>
        <w:autoSpaceDN w:val="0"/>
        <w:ind w:left="100" w:right="959"/>
        <w:rPr>
          <w:rFonts w:ascii="Calibri" w:hAnsi="Calibri" w:eastAsia="Calibri" w:cs="Calibri"/>
        </w:rPr>
      </w:pPr>
    </w:p>
    <w:p w:rsidR="004D32FD" w:rsidP="004D32FD" w:rsidRDefault="004D32FD" w14:paraId="2320C908" w14:textId="77777777">
      <w:pPr>
        <w:widowControl w:val="0"/>
        <w:autoSpaceDE w:val="0"/>
        <w:autoSpaceDN w:val="0"/>
        <w:ind w:left="100" w:right="959"/>
        <w:rPr>
          <w:rFonts w:ascii="Calibri" w:hAnsi="Calibri" w:eastAsia="Calibri" w:cs="Calibri"/>
        </w:rPr>
      </w:pPr>
      <w:r>
        <w:rPr>
          <w:rFonts w:ascii="Calibri" w:hAnsi="Calibri" w:eastAsia="Calibri" w:cs="Calibri"/>
        </w:rPr>
        <w:t>The applicant may then be invited to attend a formal interview at which his / her relevant skills and experience will be discussed in more detail.</w:t>
      </w:r>
    </w:p>
    <w:p w:rsidR="004D32FD" w:rsidP="004D32FD" w:rsidRDefault="004D32FD" w14:paraId="3BCD1006" w14:textId="77777777">
      <w:pPr>
        <w:widowControl w:val="0"/>
        <w:autoSpaceDE w:val="0"/>
        <w:autoSpaceDN w:val="0"/>
        <w:rPr>
          <w:rFonts w:ascii="Calibri" w:hAnsi="Calibri" w:eastAsia="Calibri" w:cs="Calibri"/>
        </w:rPr>
      </w:pPr>
    </w:p>
    <w:p w:rsidR="004D32FD" w:rsidP="004D32FD" w:rsidRDefault="004D32FD" w14:paraId="44EC8108" w14:textId="77777777">
      <w:pPr>
        <w:widowControl w:val="0"/>
        <w:autoSpaceDE w:val="0"/>
        <w:autoSpaceDN w:val="0"/>
        <w:ind w:firstLine="100"/>
        <w:rPr>
          <w:rFonts w:ascii="Calibri" w:hAnsi="Calibri" w:eastAsia="Calibri" w:cs="Calibri"/>
          <w:b/>
        </w:rPr>
      </w:pPr>
      <w:r>
        <w:rPr>
          <w:rFonts w:ascii="Calibri" w:hAnsi="Calibri" w:eastAsia="Calibri" w:cs="Calibri"/>
          <w:b/>
        </w:rPr>
        <w:t>References</w:t>
      </w:r>
    </w:p>
    <w:p w:rsidR="004D32FD" w:rsidP="004D32FD" w:rsidRDefault="004D32FD" w14:paraId="401EFB5B" w14:textId="77777777">
      <w:pPr>
        <w:widowControl w:val="0"/>
        <w:autoSpaceDE w:val="0"/>
        <w:autoSpaceDN w:val="0"/>
        <w:ind w:left="100" w:right="111"/>
        <w:rPr>
          <w:rFonts w:ascii="Calibri" w:hAnsi="Calibri" w:eastAsia="Calibri" w:cs="Calibri"/>
        </w:rPr>
      </w:pPr>
    </w:p>
    <w:p w:rsidR="004D32FD" w:rsidP="004D32FD" w:rsidRDefault="004D32FD" w14:paraId="7F9D97AA" w14:textId="77777777">
      <w:pPr>
        <w:widowControl w:val="0"/>
        <w:autoSpaceDE w:val="0"/>
        <w:autoSpaceDN w:val="0"/>
        <w:ind w:left="100" w:right="111"/>
        <w:rPr>
          <w:rFonts w:ascii="Calibri" w:hAnsi="Calibri" w:eastAsia="Calibri" w:cs="Calibri"/>
        </w:rPr>
      </w:pPr>
      <w:r>
        <w:rPr>
          <w:rFonts w:ascii="Calibri" w:hAnsi="Calibri" w:eastAsia="Calibri" w:cs="Calibri"/>
        </w:rPr>
        <w:t>The College will adopt a two-tier reference process as shown below:</w:t>
      </w:r>
    </w:p>
    <w:p w:rsidR="004D32FD" w:rsidP="004D32FD" w:rsidRDefault="004D32FD" w14:paraId="5BD04B25" w14:textId="77777777">
      <w:pPr>
        <w:widowControl w:val="0"/>
        <w:autoSpaceDE w:val="0"/>
        <w:autoSpaceDN w:val="0"/>
        <w:ind w:left="100" w:right="111"/>
        <w:rPr>
          <w:rFonts w:ascii="Calibri" w:hAnsi="Calibri" w:eastAsia="Calibri" w:cs="Calibri"/>
        </w:rPr>
      </w:pPr>
    </w:p>
    <w:p w:rsidR="004D32FD" w:rsidP="004D32FD" w:rsidRDefault="004D32FD" w14:paraId="60DFA3FB" w14:textId="77777777">
      <w:pPr>
        <w:widowControl w:val="0"/>
        <w:autoSpaceDE w:val="0"/>
        <w:autoSpaceDN w:val="0"/>
        <w:ind w:left="100" w:right="111"/>
        <w:rPr>
          <w:rFonts w:ascii="Calibri" w:hAnsi="Calibri" w:eastAsia="Calibri" w:cs="Calibri"/>
        </w:rPr>
      </w:pPr>
      <w:r>
        <w:rPr>
          <w:rFonts w:ascii="Calibri" w:hAnsi="Calibri" w:eastAsia="Calibri" w:cs="Calibri"/>
          <w:b/>
        </w:rPr>
        <w:t>Tier 1</w:t>
      </w:r>
      <w:r>
        <w:rPr>
          <w:rFonts w:ascii="Calibri" w:hAnsi="Calibri" w:eastAsia="Calibri" w:cs="Calibri"/>
        </w:rPr>
        <w:t xml:space="preserve"> – All teaching staff, teaching support staff and full-time members of staff and those who are part time but are in a role specific to the running or the management of the college.</w:t>
      </w:r>
    </w:p>
    <w:p w:rsidR="004D32FD" w:rsidP="004D32FD" w:rsidRDefault="004D32FD" w14:paraId="7EA2B058" w14:textId="77777777">
      <w:pPr>
        <w:widowControl w:val="0"/>
        <w:autoSpaceDE w:val="0"/>
        <w:autoSpaceDN w:val="0"/>
        <w:ind w:left="100" w:right="111"/>
        <w:rPr>
          <w:rFonts w:ascii="Calibri" w:hAnsi="Calibri" w:eastAsia="Calibri" w:cs="Calibri"/>
        </w:rPr>
      </w:pPr>
    </w:p>
    <w:p w:rsidR="004D32FD" w:rsidP="004D32FD" w:rsidRDefault="004D32FD" w14:paraId="425409D8" w14:textId="77777777">
      <w:pPr>
        <w:widowControl w:val="0"/>
        <w:autoSpaceDE w:val="0"/>
        <w:autoSpaceDN w:val="0"/>
        <w:ind w:left="100" w:right="111"/>
        <w:rPr>
          <w:rFonts w:ascii="Calibri" w:hAnsi="Calibri" w:eastAsia="Calibri" w:cs="Calibri"/>
        </w:rPr>
      </w:pPr>
      <w:r>
        <w:rPr>
          <w:rFonts w:ascii="Calibri" w:hAnsi="Calibri" w:eastAsia="Calibri" w:cs="Calibri"/>
        </w:rPr>
        <w:t>All candidates for Tier 1 will have to supply two referees, one of which must be their last employer. The references will then be verified by a phone call (script to be used). If there are any discrepancies between the written and the verbal reference the candidate would be spoken to.</w:t>
      </w:r>
    </w:p>
    <w:p w:rsidR="004D32FD" w:rsidP="004D32FD" w:rsidRDefault="004D32FD" w14:paraId="2D0A7046" w14:textId="77777777">
      <w:pPr>
        <w:widowControl w:val="0"/>
        <w:autoSpaceDE w:val="0"/>
        <w:autoSpaceDN w:val="0"/>
        <w:ind w:left="100" w:right="111"/>
        <w:rPr>
          <w:rFonts w:ascii="Calibri" w:hAnsi="Calibri" w:eastAsia="Calibri" w:cs="Calibri"/>
        </w:rPr>
      </w:pPr>
    </w:p>
    <w:p w:rsidR="004D32FD" w:rsidP="004D32FD" w:rsidRDefault="004D32FD" w14:paraId="0481E7E1" w14:textId="77777777">
      <w:pPr>
        <w:widowControl w:val="0"/>
        <w:autoSpaceDE w:val="0"/>
        <w:autoSpaceDN w:val="0"/>
        <w:ind w:left="100" w:right="111"/>
        <w:rPr>
          <w:rFonts w:ascii="Calibri" w:hAnsi="Calibri" w:eastAsia="Calibri" w:cs="Calibri"/>
        </w:rPr>
      </w:pPr>
      <w:r>
        <w:rPr>
          <w:rFonts w:ascii="Calibri" w:hAnsi="Calibri" w:eastAsia="Calibri" w:cs="Calibri"/>
        </w:rPr>
        <w:t xml:space="preserve">If the candidate is from outside the UK, the right to work will need to be verified along with a </w:t>
      </w:r>
      <w:proofErr w:type="gramStart"/>
      <w:r>
        <w:rPr>
          <w:rFonts w:ascii="Calibri" w:hAnsi="Calibri" w:eastAsia="Calibri" w:cs="Calibri"/>
        </w:rPr>
        <w:t>Police</w:t>
      </w:r>
      <w:proofErr w:type="gramEnd"/>
      <w:r>
        <w:rPr>
          <w:rFonts w:ascii="Calibri" w:hAnsi="Calibri" w:eastAsia="Calibri" w:cs="Calibri"/>
        </w:rPr>
        <w:t xml:space="preserve"> check from the country of origin. </w:t>
      </w:r>
    </w:p>
    <w:p w:rsidR="004D32FD" w:rsidP="004D32FD" w:rsidRDefault="004D32FD" w14:paraId="06A949EE" w14:textId="77777777">
      <w:pPr>
        <w:widowControl w:val="0"/>
        <w:autoSpaceDE w:val="0"/>
        <w:autoSpaceDN w:val="0"/>
        <w:ind w:left="100" w:right="111"/>
        <w:rPr>
          <w:rFonts w:ascii="Calibri" w:hAnsi="Calibri" w:eastAsia="Calibri" w:cs="Calibri"/>
        </w:rPr>
      </w:pPr>
    </w:p>
    <w:p w:rsidR="004D32FD" w:rsidP="004D32FD" w:rsidRDefault="004D32FD" w14:paraId="2785E2DD" w14:textId="77777777">
      <w:pPr>
        <w:widowControl w:val="0"/>
        <w:autoSpaceDE w:val="0"/>
        <w:autoSpaceDN w:val="0"/>
        <w:ind w:left="100" w:right="111"/>
        <w:rPr>
          <w:rFonts w:ascii="Calibri" w:hAnsi="Calibri" w:eastAsia="Calibri" w:cs="Calibri"/>
        </w:rPr>
      </w:pPr>
      <w:r>
        <w:rPr>
          <w:rFonts w:ascii="Calibri" w:hAnsi="Calibri" w:eastAsia="Calibri" w:cs="Calibri"/>
          <w:b/>
        </w:rPr>
        <w:t>Tier 2</w:t>
      </w:r>
      <w:r>
        <w:rPr>
          <w:rFonts w:ascii="Calibri" w:hAnsi="Calibri" w:eastAsia="Calibri" w:cs="Calibri"/>
        </w:rPr>
        <w:t xml:space="preserve"> – Everyone else, part time temporary staff especially those involved in supervising the Halls of Residence at weekends. They will be asked for two referees including their last employer but due to the type of person applying for the vacancy, they on occasion do not have a previous position, which means that from a reference perspective this must be a character reference rather than an employer reference. </w:t>
      </w:r>
    </w:p>
    <w:p w:rsidR="004D32FD" w:rsidP="004D32FD" w:rsidRDefault="004D32FD" w14:paraId="565D02FD" w14:textId="77777777">
      <w:pPr>
        <w:widowControl w:val="0"/>
        <w:autoSpaceDE w:val="0"/>
        <w:autoSpaceDN w:val="0"/>
        <w:ind w:left="100" w:right="111"/>
        <w:rPr>
          <w:rFonts w:ascii="Calibri" w:hAnsi="Calibri" w:eastAsia="Calibri" w:cs="Calibri"/>
        </w:rPr>
      </w:pPr>
    </w:p>
    <w:p w:rsidR="004D32FD" w:rsidP="004D32FD" w:rsidRDefault="004D32FD" w14:paraId="4948816C" w14:textId="77777777">
      <w:pPr>
        <w:widowControl w:val="0"/>
        <w:autoSpaceDE w:val="0"/>
        <w:autoSpaceDN w:val="0"/>
        <w:ind w:left="100" w:right="111"/>
        <w:rPr>
          <w:rFonts w:ascii="Calibri" w:hAnsi="Calibri" w:eastAsia="Calibri" w:cs="Calibri"/>
        </w:rPr>
      </w:pPr>
      <w:r>
        <w:rPr>
          <w:rFonts w:ascii="Calibri" w:hAnsi="Calibri" w:eastAsia="Calibri" w:cs="Calibri"/>
        </w:rPr>
        <w:t xml:space="preserve">Please note that no questions will be asked about health or medical fitness prior to any offer of employment being made. All offers of employment will be subject to the receipt of references as shown above. </w:t>
      </w:r>
    </w:p>
    <w:p w:rsidR="004D32FD" w:rsidP="004D32FD" w:rsidRDefault="004D32FD" w14:paraId="7D99DA15" w14:textId="77777777">
      <w:pPr>
        <w:widowControl w:val="0"/>
        <w:autoSpaceDE w:val="0"/>
        <w:autoSpaceDN w:val="0"/>
        <w:ind w:left="100" w:right="111"/>
        <w:rPr>
          <w:rFonts w:ascii="Calibri" w:hAnsi="Calibri" w:eastAsia="Calibri" w:cs="Calibri"/>
        </w:rPr>
      </w:pPr>
    </w:p>
    <w:p w:rsidR="004D32FD" w:rsidP="004D32FD" w:rsidRDefault="004D32FD" w14:paraId="12504D45" w14:textId="77777777">
      <w:pPr>
        <w:widowControl w:val="0"/>
        <w:autoSpaceDE w:val="0"/>
        <w:autoSpaceDN w:val="0"/>
        <w:ind w:left="100" w:right="111"/>
        <w:rPr>
          <w:rFonts w:ascii="Calibri" w:hAnsi="Calibri" w:eastAsia="Calibri" w:cs="Calibri"/>
        </w:rPr>
      </w:pPr>
      <w:r>
        <w:rPr>
          <w:rFonts w:ascii="Calibri" w:hAnsi="Calibri" w:eastAsia="Calibri" w:cs="Calibri"/>
        </w:rPr>
        <w:t>If the current / most recent employment does / did not involve work with children, then the second reference should be from the employer with whom the applicant most recently worked with children (Tier 1). Neither referee should be a relative or someone known to the applicant solely as a friend. Referees will be asked whether they believe the applicant is suitable for the job for which they have applied and whether they have any reason to believe that the applicant is unsuitable to work with children. Referees will be sent a copy of the job description and person specification for the role for which the applicant has applied.</w:t>
      </w:r>
    </w:p>
    <w:p w:rsidR="004D32FD" w:rsidP="004D32FD" w:rsidRDefault="004D32FD" w14:paraId="2DB10A70" w14:textId="77777777">
      <w:pPr>
        <w:widowControl w:val="0"/>
        <w:autoSpaceDE w:val="0"/>
        <w:autoSpaceDN w:val="0"/>
        <w:spacing w:before="105"/>
        <w:ind w:left="100" w:right="133"/>
        <w:rPr>
          <w:rFonts w:ascii="Calibri" w:hAnsi="Calibri" w:eastAsia="Calibri" w:cs="Calibri"/>
        </w:rPr>
      </w:pPr>
    </w:p>
    <w:p w:rsidR="004D32FD" w:rsidP="004D32FD" w:rsidRDefault="004D32FD" w14:paraId="7BEA3144" w14:textId="77777777">
      <w:pPr>
        <w:widowControl w:val="0"/>
        <w:autoSpaceDE w:val="0"/>
        <w:autoSpaceDN w:val="0"/>
        <w:spacing w:before="105"/>
        <w:ind w:left="100" w:right="133"/>
        <w:rPr>
          <w:rFonts w:ascii="Calibri" w:hAnsi="Calibri" w:eastAsia="Calibri" w:cs="Calibri"/>
        </w:rPr>
      </w:pPr>
      <w:r>
        <w:rPr>
          <w:rFonts w:ascii="Calibri" w:hAnsi="Calibri" w:eastAsia="Calibri" w:cs="Calibri"/>
        </w:rPr>
        <w:t>The College will only accept references obtained directly from the referee and not provided by the applicant or on open references or testimonials. The College will compare all references with any information given on the application form and the verbal phone verification of the reference (at least one of the written references will be verified). Any discrepancies or inconsistencies in the information will be taken up with the applicant and the relevant referee before any appointment is confirmed.</w:t>
      </w:r>
    </w:p>
    <w:p w:rsidR="004D32FD" w:rsidP="004D32FD" w:rsidRDefault="004D32FD" w14:paraId="627101F3" w14:textId="77777777">
      <w:pPr>
        <w:widowControl w:val="0"/>
        <w:autoSpaceDE w:val="0"/>
        <w:autoSpaceDN w:val="0"/>
        <w:spacing w:before="9"/>
        <w:rPr>
          <w:rFonts w:ascii="Calibri" w:hAnsi="Calibri" w:eastAsia="Calibri" w:cs="Calibri"/>
        </w:rPr>
      </w:pPr>
    </w:p>
    <w:p w:rsidR="004D32FD" w:rsidP="004D32FD" w:rsidRDefault="004D32FD" w14:paraId="2464B80C" w14:textId="77777777">
      <w:pPr>
        <w:widowControl w:val="0"/>
        <w:autoSpaceDE w:val="0"/>
        <w:autoSpaceDN w:val="0"/>
        <w:spacing w:before="1"/>
        <w:ind w:left="100"/>
        <w:rPr>
          <w:rFonts w:ascii="Calibri" w:hAnsi="Calibri" w:eastAsia="Calibri" w:cs="Calibri"/>
          <w:b/>
        </w:rPr>
      </w:pPr>
      <w:r>
        <w:rPr>
          <w:rFonts w:ascii="Calibri" w:hAnsi="Calibri" w:eastAsia="Calibri" w:cs="Calibri"/>
          <w:b/>
        </w:rPr>
        <w:t>Interviews</w:t>
      </w:r>
    </w:p>
    <w:p w:rsidR="004D32FD" w:rsidP="004D32FD" w:rsidRDefault="004D32FD" w14:paraId="46F565FF" w14:textId="77777777">
      <w:pPr>
        <w:widowControl w:val="0"/>
        <w:autoSpaceDE w:val="0"/>
        <w:autoSpaceDN w:val="0"/>
        <w:spacing w:before="1"/>
        <w:ind w:left="100"/>
        <w:rPr>
          <w:rFonts w:ascii="Calibri" w:hAnsi="Calibri" w:eastAsia="Calibri" w:cs="Calibri"/>
          <w:b/>
        </w:rPr>
      </w:pPr>
    </w:p>
    <w:p w:rsidR="004D32FD" w:rsidP="004D32FD" w:rsidRDefault="004D32FD" w14:paraId="4F56C5F9"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These will, whenever possible, be</w:t>
      </w:r>
      <w:r>
        <w:rPr>
          <w:rFonts w:ascii="Calibri" w:hAnsi="Calibri" w:eastAsia="Calibri" w:cs="Calibri"/>
          <w:spacing w:val="-19"/>
        </w:rPr>
        <w:t xml:space="preserve"> </w:t>
      </w:r>
      <w:r>
        <w:rPr>
          <w:rFonts w:ascii="Calibri" w:hAnsi="Calibri" w:eastAsia="Calibri" w:cs="Calibri"/>
        </w:rPr>
        <w:t>face-to-face.</w:t>
      </w:r>
    </w:p>
    <w:p w:rsidR="004D32FD" w:rsidP="004D32FD" w:rsidRDefault="004D32FD" w14:paraId="4EF5AF3B" w14:textId="77777777">
      <w:pPr>
        <w:widowControl w:val="0"/>
        <w:numPr>
          <w:ilvl w:val="0"/>
          <w:numId w:val="4"/>
        </w:numPr>
        <w:tabs>
          <w:tab w:val="left" w:pos="555"/>
        </w:tabs>
        <w:autoSpaceDE w:val="0"/>
        <w:autoSpaceDN w:val="0"/>
        <w:ind w:right="383"/>
        <w:rPr>
          <w:rFonts w:ascii="Calibri" w:hAnsi="Calibri" w:eastAsia="Calibri" w:cs="Calibri"/>
        </w:rPr>
      </w:pPr>
      <w:r>
        <w:rPr>
          <w:rFonts w:ascii="Calibri" w:hAnsi="Calibri" w:eastAsia="Calibri" w:cs="Calibri"/>
        </w:rPr>
        <w:t>Interviews will be conducted by a minimum of two people. A larger panel will be required for senior posts.</w:t>
      </w:r>
    </w:p>
    <w:p w:rsidR="004D32FD" w:rsidP="004D32FD" w:rsidRDefault="004D32FD" w14:paraId="4250591A"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At least one member of the panel will have completed Safer Recruitment</w:t>
      </w:r>
      <w:r>
        <w:rPr>
          <w:rFonts w:ascii="Calibri" w:hAnsi="Calibri" w:eastAsia="Calibri" w:cs="Calibri"/>
          <w:spacing w:val="-21"/>
        </w:rPr>
        <w:t xml:space="preserve"> </w:t>
      </w:r>
      <w:r>
        <w:rPr>
          <w:rFonts w:ascii="Calibri" w:hAnsi="Calibri" w:eastAsia="Calibri" w:cs="Calibri"/>
        </w:rPr>
        <w:t>training</w:t>
      </w:r>
    </w:p>
    <w:p w:rsidR="004D32FD" w:rsidP="004D32FD" w:rsidRDefault="004D32FD" w14:paraId="1F771F27"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 panel will agree a set of questions in advance relating to the requirements of the</w:t>
      </w:r>
      <w:r>
        <w:rPr>
          <w:rFonts w:ascii="Calibri" w:hAnsi="Calibri" w:eastAsia="Calibri" w:cs="Calibri"/>
          <w:spacing w:val="-27"/>
        </w:rPr>
        <w:t xml:space="preserve"> </w:t>
      </w:r>
      <w:r>
        <w:rPr>
          <w:rFonts w:ascii="Calibri" w:hAnsi="Calibri" w:eastAsia="Calibri" w:cs="Calibri"/>
        </w:rPr>
        <w:t>post.</w:t>
      </w:r>
    </w:p>
    <w:p w:rsidR="004D32FD" w:rsidP="004D32FD" w:rsidRDefault="004D32FD" w14:paraId="37F2D371" w14:textId="77777777">
      <w:pPr>
        <w:widowControl w:val="0"/>
        <w:numPr>
          <w:ilvl w:val="0"/>
          <w:numId w:val="4"/>
        </w:numPr>
        <w:tabs>
          <w:tab w:val="left" w:pos="555"/>
        </w:tabs>
        <w:autoSpaceDE w:val="0"/>
        <w:autoSpaceDN w:val="0"/>
        <w:spacing w:before="1"/>
        <w:rPr>
          <w:rFonts w:ascii="Calibri" w:hAnsi="Calibri" w:eastAsia="Calibri" w:cs="Calibri"/>
        </w:rPr>
      </w:pPr>
      <w:r>
        <w:rPr>
          <w:rFonts w:ascii="Calibri" w:hAnsi="Calibri" w:eastAsia="Calibri" w:cs="Calibri"/>
        </w:rPr>
        <w:t>A written record will be kept of the outcome of the</w:t>
      </w:r>
      <w:r>
        <w:rPr>
          <w:rFonts w:ascii="Calibri" w:hAnsi="Calibri" w:eastAsia="Calibri" w:cs="Calibri"/>
          <w:spacing w:val="-9"/>
        </w:rPr>
        <w:t xml:space="preserve"> </w:t>
      </w:r>
      <w:r>
        <w:rPr>
          <w:rFonts w:ascii="Calibri" w:hAnsi="Calibri" w:eastAsia="Calibri" w:cs="Calibri"/>
        </w:rPr>
        <w:t>interview.</w:t>
      </w:r>
    </w:p>
    <w:p w:rsidR="004D32FD" w:rsidP="004D32FD" w:rsidRDefault="004D32FD" w14:paraId="79A65955" w14:textId="77777777">
      <w:pPr>
        <w:widowControl w:val="0"/>
        <w:autoSpaceDE w:val="0"/>
        <w:autoSpaceDN w:val="0"/>
        <w:rPr>
          <w:rFonts w:ascii="Calibri" w:hAnsi="Calibri" w:eastAsia="Calibri" w:cs="Calibri"/>
        </w:rPr>
      </w:pPr>
    </w:p>
    <w:p w:rsidR="004D32FD" w:rsidP="004D32FD" w:rsidRDefault="004D32FD" w14:paraId="7DBE166C" w14:textId="77777777">
      <w:pPr>
        <w:widowControl w:val="0"/>
        <w:autoSpaceDE w:val="0"/>
        <w:autoSpaceDN w:val="0"/>
        <w:spacing w:line="267" w:lineRule="exact"/>
        <w:ind w:left="100"/>
        <w:rPr>
          <w:rFonts w:ascii="Calibri" w:hAnsi="Calibri" w:eastAsia="Calibri" w:cs="Calibri"/>
          <w:b/>
        </w:rPr>
      </w:pPr>
      <w:r>
        <w:rPr>
          <w:rFonts w:ascii="Calibri" w:hAnsi="Calibri" w:eastAsia="Calibri" w:cs="Calibri"/>
          <w:b/>
        </w:rPr>
        <w:t>Pre-Appointment Checks</w:t>
      </w:r>
    </w:p>
    <w:p w:rsidR="004D32FD" w:rsidP="004D32FD" w:rsidRDefault="004D32FD" w14:paraId="006F39E1" w14:textId="77777777">
      <w:pPr>
        <w:widowControl w:val="0"/>
        <w:autoSpaceDE w:val="0"/>
        <w:autoSpaceDN w:val="0"/>
        <w:spacing w:line="267" w:lineRule="exact"/>
        <w:ind w:left="100"/>
        <w:rPr>
          <w:rFonts w:ascii="Calibri" w:hAnsi="Calibri" w:eastAsia="Calibri" w:cs="Calibri"/>
          <w:b/>
        </w:rPr>
      </w:pPr>
    </w:p>
    <w:p w:rsidR="004D32FD" w:rsidP="004D32FD" w:rsidRDefault="004D32FD" w14:paraId="460C1DF7" w14:textId="77777777">
      <w:pPr>
        <w:widowControl w:val="0"/>
        <w:autoSpaceDE w:val="0"/>
        <w:autoSpaceDN w:val="0"/>
        <w:ind w:left="100" w:right="219"/>
        <w:rPr>
          <w:rFonts w:ascii="Calibri" w:hAnsi="Calibri" w:eastAsia="Calibri" w:cs="Calibri"/>
        </w:rPr>
      </w:pPr>
      <w:r>
        <w:rPr>
          <w:rFonts w:ascii="Calibri" w:hAnsi="Calibri" w:eastAsia="Calibri" w:cs="Calibri"/>
        </w:rPr>
        <w:t>In accordance with the recommendations set out in the Guidance, Keeping Children Safe in Education (KCSIE) and the requirements of the Education (Independent College Standards) (England) Regulations 2010 the College carries out several pre-employment checks in respect of all prospective employees.</w:t>
      </w:r>
    </w:p>
    <w:p w:rsidR="004D32FD" w:rsidP="004D32FD" w:rsidRDefault="004D32FD" w14:paraId="59E67388" w14:textId="77777777">
      <w:pPr>
        <w:widowControl w:val="0"/>
        <w:autoSpaceDE w:val="0"/>
        <w:autoSpaceDN w:val="0"/>
        <w:spacing w:before="2"/>
        <w:rPr>
          <w:rFonts w:ascii="Calibri" w:hAnsi="Calibri" w:eastAsia="Calibri" w:cs="Calibri"/>
        </w:rPr>
      </w:pPr>
    </w:p>
    <w:p w:rsidR="004D32FD" w:rsidP="004D32FD" w:rsidRDefault="004D32FD" w14:paraId="78EB15CC" w14:textId="77777777">
      <w:pPr>
        <w:widowControl w:val="0"/>
        <w:autoSpaceDE w:val="0"/>
        <w:autoSpaceDN w:val="0"/>
        <w:ind w:left="100" w:right="404"/>
        <w:rPr>
          <w:rFonts w:ascii="Calibri" w:hAnsi="Calibri" w:eastAsia="Calibri" w:cs="Calibri"/>
        </w:rPr>
      </w:pPr>
      <w:r>
        <w:rPr>
          <w:rFonts w:ascii="Calibri" w:hAnsi="Calibri" w:eastAsia="Calibri" w:cs="Calibri"/>
        </w:rPr>
        <w:lastRenderedPageBreak/>
        <w:t>An offer of appointment to a successful candidate, including one who has lived or worked abroad, will be conditional upon satisfactory completion of the following:</w:t>
      </w:r>
    </w:p>
    <w:p w:rsidR="004D32FD" w:rsidP="004D32FD" w:rsidRDefault="004D32FD" w14:paraId="6DB03ACD" w14:textId="77777777">
      <w:pPr>
        <w:widowControl w:val="0"/>
        <w:autoSpaceDE w:val="0"/>
        <w:autoSpaceDN w:val="0"/>
        <w:rPr>
          <w:rFonts w:ascii="Calibri" w:hAnsi="Calibri" w:eastAsia="Calibri" w:cs="Calibri"/>
        </w:rPr>
      </w:pPr>
    </w:p>
    <w:p w:rsidR="004D32FD" w:rsidP="0020578D" w:rsidRDefault="004D32FD" w14:paraId="1CCCC8E1" w14:textId="77777777">
      <w:pPr>
        <w:widowControl w:val="0"/>
        <w:numPr>
          <w:ilvl w:val="0"/>
          <w:numId w:val="4"/>
        </w:numPr>
        <w:tabs>
          <w:tab w:val="left" w:pos="1180"/>
          <w:tab w:val="left" w:pos="1181"/>
        </w:tabs>
        <w:autoSpaceDE w:val="0"/>
        <w:autoSpaceDN w:val="0"/>
        <w:ind w:right="370"/>
        <w:rPr>
          <w:rFonts w:ascii="Calibri" w:hAnsi="Calibri" w:eastAsia="Calibri" w:cs="Calibri"/>
        </w:rPr>
      </w:pPr>
      <w:r>
        <w:rPr>
          <w:rFonts w:ascii="Calibri" w:hAnsi="Calibri" w:eastAsia="Calibri" w:cs="Calibri"/>
        </w:rPr>
        <w:t>the agreement of a mutually acceptable start date and the signing of a contract incorporating the College's standard terms and conditions of</w:t>
      </w:r>
      <w:r>
        <w:rPr>
          <w:rFonts w:ascii="Calibri" w:hAnsi="Calibri" w:eastAsia="Calibri" w:cs="Calibri"/>
          <w:spacing w:val="-11"/>
        </w:rPr>
        <w:t xml:space="preserve"> </w:t>
      </w:r>
      <w:r>
        <w:rPr>
          <w:rFonts w:ascii="Calibri" w:hAnsi="Calibri" w:eastAsia="Calibri" w:cs="Calibri"/>
        </w:rPr>
        <w:t>employment</w:t>
      </w:r>
    </w:p>
    <w:p w:rsidR="004D32FD" w:rsidP="0020578D" w:rsidRDefault="004D32FD" w14:paraId="774323B2" w14:textId="77777777">
      <w:pPr>
        <w:widowControl w:val="0"/>
        <w:numPr>
          <w:ilvl w:val="0"/>
          <w:numId w:val="4"/>
        </w:numPr>
        <w:tabs>
          <w:tab w:val="left" w:pos="1180"/>
          <w:tab w:val="left" w:pos="1181"/>
        </w:tabs>
        <w:autoSpaceDE w:val="0"/>
        <w:autoSpaceDN w:val="0"/>
        <w:ind w:right="114"/>
        <w:rPr>
          <w:rFonts w:ascii="Calibri" w:hAnsi="Calibri" w:eastAsia="Calibri" w:cs="Calibri"/>
        </w:rPr>
      </w:pPr>
      <w:r>
        <w:rPr>
          <w:rFonts w:ascii="Calibri" w:hAnsi="Calibri" w:eastAsia="Calibri" w:cs="Calibri"/>
        </w:rPr>
        <w:t>the receipt of two references (one of which must be from the applicant's most recent employer) which the College considers to be</w:t>
      </w:r>
      <w:r>
        <w:rPr>
          <w:rFonts w:ascii="Calibri" w:hAnsi="Calibri" w:eastAsia="Calibri" w:cs="Calibri"/>
          <w:spacing w:val="-9"/>
        </w:rPr>
        <w:t xml:space="preserve"> </w:t>
      </w:r>
      <w:r>
        <w:rPr>
          <w:rFonts w:ascii="Calibri" w:hAnsi="Calibri" w:eastAsia="Calibri" w:cs="Calibri"/>
        </w:rPr>
        <w:t>satisfactory;</w:t>
      </w:r>
    </w:p>
    <w:p w:rsidR="004D32FD" w:rsidP="0020578D" w:rsidRDefault="004D32FD" w14:paraId="65BD5A33" w14:textId="77777777">
      <w:pPr>
        <w:widowControl w:val="0"/>
        <w:numPr>
          <w:ilvl w:val="0"/>
          <w:numId w:val="4"/>
        </w:numPr>
        <w:tabs>
          <w:tab w:val="left" w:pos="1180"/>
          <w:tab w:val="left" w:pos="1181"/>
        </w:tabs>
        <w:autoSpaceDE w:val="0"/>
        <w:autoSpaceDN w:val="0"/>
        <w:spacing w:before="2"/>
        <w:rPr>
          <w:rFonts w:ascii="Calibri" w:hAnsi="Calibri" w:eastAsia="Calibri" w:cs="Calibri"/>
        </w:rPr>
      </w:pPr>
      <w:r>
        <w:rPr>
          <w:rFonts w:ascii="Calibri" w:hAnsi="Calibri" w:eastAsia="Calibri" w:cs="Calibri"/>
        </w:rPr>
        <w:t>candidate’s identity, from current photographic ID and proof of</w:t>
      </w:r>
      <w:r>
        <w:rPr>
          <w:rFonts w:ascii="Calibri" w:hAnsi="Calibri" w:eastAsia="Calibri" w:cs="Calibri"/>
          <w:spacing w:val="-20"/>
        </w:rPr>
        <w:t xml:space="preserve"> </w:t>
      </w:r>
      <w:r>
        <w:rPr>
          <w:rFonts w:ascii="Calibri" w:hAnsi="Calibri" w:eastAsia="Calibri" w:cs="Calibri"/>
        </w:rPr>
        <w:t>address</w:t>
      </w:r>
    </w:p>
    <w:p w:rsidR="004D32FD" w:rsidP="0020578D" w:rsidRDefault="004D32FD" w14:paraId="2C3A3E28" w14:textId="77777777">
      <w:pPr>
        <w:widowControl w:val="0"/>
        <w:numPr>
          <w:ilvl w:val="0"/>
          <w:numId w:val="4"/>
        </w:numPr>
        <w:tabs>
          <w:tab w:val="left" w:pos="1180"/>
          <w:tab w:val="left" w:pos="1181"/>
        </w:tabs>
        <w:autoSpaceDE w:val="0"/>
        <w:autoSpaceDN w:val="0"/>
        <w:ind w:right="159"/>
        <w:rPr>
          <w:rFonts w:ascii="Calibri" w:hAnsi="Calibri" w:eastAsia="Calibri" w:cs="Calibri"/>
        </w:rPr>
      </w:pPr>
      <w:r>
        <w:rPr>
          <w:rFonts w:ascii="Calibri" w:hAnsi="Calibri" w:eastAsia="Calibri" w:cs="Calibri"/>
        </w:rPr>
        <w:t>a certificate for an enhanced DBS check with a barred list information where the person will be engaging in regulated activity (See Appendix 1). Where the position amounts to "regulated activity" (see Appendix 1) confirmation that the applicant is not named on the Children's Barred List administered by the DBS. A check of the Children's Barred List is not permitted if</w:t>
      </w:r>
      <w:r>
        <w:rPr>
          <w:rFonts w:ascii="Calibri" w:hAnsi="Calibri" w:eastAsia="Calibri" w:cs="Calibri"/>
          <w:spacing w:val="-26"/>
        </w:rPr>
        <w:t xml:space="preserve"> </w:t>
      </w:r>
      <w:r>
        <w:rPr>
          <w:rFonts w:ascii="Calibri" w:hAnsi="Calibri" w:eastAsia="Calibri" w:cs="Calibri"/>
        </w:rPr>
        <w:t>an individual will not be undertaking ‘regulated activity’. Whether a position amounts to ‘regulated activity’ must therefore be considered by the College to decide which DBS checks are appropriate.</w:t>
      </w:r>
    </w:p>
    <w:p w:rsidR="004D32FD" w:rsidP="0020578D" w:rsidRDefault="004D32FD" w14:paraId="516F4006" w14:textId="77777777">
      <w:pPr>
        <w:widowControl w:val="0"/>
        <w:numPr>
          <w:ilvl w:val="0"/>
          <w:numId w:val="4"/>
        </w:numPr>
        <w:tabs>
          <w:tab w:val="left" w:pos="1180"/>
          <w:tab w:val="left" w:pos="1181"/>
        </w:tabs>
        <w:autoSpaceDE w:val="0"/>
        <w:autoSpaceDN w:val="0"/>
        <w:ind w:right="356"/>
        <w:rPr>
          <w:rFonts w:ascii="Calibri" w:hAnsi="Calibri" w:eastAsia="Calibri" w:cs="Calibri"/>
        </w:rPr>
      </w:pPr>
      <w:r>
        <w:rPr>
          <w:rFonts w:ascii="Calibri" w:hAnsi="Calibri" w:eastAsia="Calibri" w:cs="Calibri"/>
        </w:rPr>
        <w:t>a separate barred list check if an individual will start work in regulated activity before the DBS certificate is available (See Appendix</w:t>
      </w:r>
      <w:r>
        <w:rPr>
          <w:rFonts w:ascii="Calibri" w:hAnsi="Calibri" w:eastAsia="Calibri" w:cs="Calibri"/>
          <w:spacing w:val="-9"/>
        </w:rPr>
        <w:t xml:space="preserve"> </w:t>
      </w:r>
      <w:r>
        <w:rPr>
          <w:rFonts w:ascii="Calibri" w:hAnsi="Calibri" w:eastAsia="Calibri" w:cs="Calibri"/>
        </w:rPr>
        <w:t>1)</w:t>
      </w:r>
    </w:p>
    <w:p w:rsidR="004D32FD" w:rsidP="0020578D" w:rsidRDefault="004D32FD" w14:paraId="33F80890" w14:textId="77777777">
      <w:pPr>
        <w:widowControl w:val="0"/>
        <w:numPr>
          <w:ilvl w:val="0"/>
          <w:numId w:val="4"/>
        </w:numPr>
        <w:tabs>
          <w:tab w:val="left" w:pos="1180"/>
          <w:tab w:val="left" w:pos="1181"/>
        </w:tabs>
        <w:autoSpaceDE w:val="0"/>
        <w:autoSpaceDN w:val="0"/>
        <w:spacing w:before="3" w:line="237" w:lineRule="auto"/>
        <w:ind w:right="119"/>
        <w:rPr>
          <w:rFonts w:ascii="Calibri" w:hAnsi="Calibri" w:eastAsia="Calibri" w:cs="Calibri"/>
        </w:rPr>
      </w:pPr>
      <w:r>
        <w:rPr>
          <w:rFonts w:ascii="Calibri" w:hAnsi="Calibri" w:eastAsia="Calibri" w:cs="Calibri"/>
        </w:rPr>
        <w:t>a check that a candidate to be employed as a teacher is not subject to a prohibition order issued by the Secretary of State, using the Employer Access Online</w:t>
      </w:r>
      <w:r>
        <w:rPr>
          <w:rFonts w:ascii="Calibri" w:hAnsi="Calibri" w:eastAsia="Calibri" w:cs="Calibri"/>
          <w:spacing w:val="-20"/>
        </w:rPr>
        <w:t xml:space="preserve"> </w:t>
      </w:r>
      <w:r>
        <w:rPr>
          <w:rFonts w:ascii="Calibri" w:hAnsi="Calibri" w:eastAsia="Calibri" w:cs="Calibri"/>
        </w:rPr>
        <w:t>service</w:t>
      </w:r>
    </w:p>
    <w:p w:rsidR="004D32FD" w:rsidP="0020578D" w:rsidRDefault="004D32FD" w14:paraId="4D6D42BF" w14:textId="77777777">
      <w:pPr>
        <w:widowControl w:val="0"/>
        <w:numPr>
          <w:ilvl w:val="0"/>
          <w:numId w:val="4"/>
        </w:numPr>
        <w:tabs>
          <w:tab w:val="left" w:pos="1180"/>
          <w:tab w:val="left" w:pos="1181"/>
        </w:tabs>
        <w:autoSpaceDE w:val="0"/>
        <w:autoSpaceDN w:val="0"/>
        <w:ind w:right="535"/>
        <w:rPr>
          <w:rFonts w:ascii="Calibri" w:hAnsi="Calibri" w:eastAsia="Calibri" w:cs="Calibri"/>
        </w:rPr>
      </w:pPr>
      <w:r>
        <w:rPr>
          <w:rFonts w:ascii="Calibri" w:hAnsi="Calibri" w:eastAsia="Calibri" w:cs="Calibri"/>
        </w:rPr>
        <w:t>Verification of the candidate’s mental and physical fitness to carry out their work responsibilities. In line with KCSIE guidance, a job applicant can be asked relevant questions about disability and health to establish whether they have the physical and mental capacity for the specific</w:t>
      </w:r>
      <w:r>
        <w:rPr>
          <w:rFonts w:ascii="Calibri" w:hAnsi="Calibri" w:eastAsia="Calibri" w:cs="Calibri"/>
          <w:spacing w:val="-8"/>
        </w:rPr>
        <w:t xml:space="preserve"> </w:t>
      </w:r>
      <w:r>
        <w:rPr>
          <w:rFonts w:ascii="Calibri" w:hAnsi="Calibri" w:eastAsia="Calibri" w:cs="Calibri"/>
        </w:rPr>
        <w:t>role</w:t>
      </w:r>
    </w:p>
    <w:p w:rsidR="004D32FD" w:rsidP="0020578D" w:rsidRDefault="004D32FD" w14:paraId="73A66955" w14:textId="77777777">
      <w:pPr>
        <w:widowControl w:val="0"/>
        <w:numPr>
          <w:ilvl w:val="0"/>
          <w:numId w:val="4"/>
        </w:numPr>
        <w:tabs>
          <w:tab w:val="left" w:pos="1181"/>
        </w:tabs>
        <w:autoSpaceDE w:val="0"/>
        <w:autoSpaceDN w:val="0"/>
        <w:ind w:right="479"/>
        <w:jc w:val="both"/>
        <w:rPr>
          <w:rFonts w:ascii="Calibri" w:hAnsi="Calibri" w:eastAsia="Calibri" w:cs="Calibri"/>
        </w:rPr>
      </w:pPr>
      <w:r>
        <w:rPr>
          <w:rFonts w:ascii="Calibri" w:hAnsi="Calibri" w:eastAsia="Calibri" w:cs="Calibri"/>
        </w:rPr>
        <w:t>Verification of the person’s right to work in the UK. If there is uncertainty about whether an individual needs permission to work in the UK, then the College follow advice on the GOV.UK website;</w:t>
      </w:r>
    </w:p>
    <w:p w:rsidR="004D32FD" w:rsidP="0020578D" w:rsidRDefault="004D32FD" w14:paraId="5223DAD0" w14:textId="77777777">
      <w:pPr>
        <w:widowControl w:val="0"/>
        <w:numPr>
          <w:ilvl w:val="0"/>
          <w:numId w:val="4"/>
        </w:numPr>
        <w:tabs>
          <w:tab w:val="left" w:pos="1180"/>
          <w:tab w:val="left" w:pos="1181"/>
        </w:tabs>
        <w:autoSpaceDE w:val="0"/>
        <w:autoSpaceDN w:val="0"/>
        <w:spacing w:line="278" w:lineRule="exact"/>
        <w:rPr>
          <w:rFonts w:ascii="Calibri" w:hAnsi="Calibri" w:eastAsia="Calibri" w:cs="Calibri"/>
        </w:rPr>
      </w:pPr>
      <w:r>
        <w:rPr>
          <w:rFonts w:ascii="Calibri" w:hAnsi="Calibri" w:eastAsia="Calibri" w:cs="Calibri"/>
        </w:rPr>
        <w:t>completion of overseas check as</w:t>
      </w:r>
      <w:r>
        <w:rPr>
          <w:rFonts w:ascii="Calibri" w:hAnsi="Calibri" w:eastAsia="Calibri" w:cs="Calibri"/>
          <w:spacing w:val="-10"/>
        </w:rPr>
        <w:t xml:space="preserve"> </w:t>
      </w:r>
      <w:r>
        <w:rPr>
          <w:rFonts w:ascii="Calibri" w:hAnsi="Calibri" w:eastAsia="Calibri" w:cs="Calibri"/>
        </w:rPr>
        <w:t>required</w:t>
      </w:r>
    </w:p>
    <w:p w:rsidR="004D32FD" w:rsidP="0020578D" w:rsidRDefault="004D32FD" w14:paraId="448E3DFF" w14:textId="77777777">
      <w:pPr>
        <w:widowControl w:val="0"/>
        <w:numPr>
          <w:ilvl w:val="0"/>
          <w:numId w:val="4"/>
        </w:numPr>
        <w:tabs>
          <w:tab w:val="left" w:pos="1180"/>
          <w:tab w:val="left" w:pos="1181"/>
        </w:tabs>
        <w:autoSpaceDE w:val="0"/>
        <w:autoSpaceDN w:val="0"/>
        <w:rPr>
          <w:rFonts w:ascii="Calibri" w:hAnsi="Calibri" w:eastAsia="Calibri" w:cs="Calibri"/>
        </w:rPr>
      </w:pPr>
      <w:r>
        <w:rPr>
          <w:rFonts w:ascii="Calibri" w:hAnsi="Calibri" w:eastAsia="Calibri" w:cs="Calibri"/>
        </w:rPr>
        <w:t>Verification of professional</w:t>
      </w:r>
      <w:r>
        <w:rPr>
          <w:rFonts w:ascii="Calibri" w:hAnsi="Calibri" w:eastAsia="Calibri" w:cs="Calibri"/>
          <w:spacing w:val="-16"/>
        </w:rPr>
        <w:t xml:space="preserve"> </w:t>
      </w:r>
      <w:r>
        <w:rPr>
          <w:rFonts w:ascii="Calibri" w:hAnsi="Calibri" w:eastAsia="Calibri" w:cs="Calibri"/>
        </w:rPr>
        <w:t>qualifications</w:t>
      </w:r>
    </w:p>
    <w:p w:rsidR="004D32FD" w:rsidP="004D32FD" w:rsidRDefault="004D32FD" w14:paraId="1FED30B6" w14:textId="77777777">
      <w:pPr>
        <w:widowControl w:val="0"/>
        <w:autoSpaceDE w:val="0"/>
        <w:autoSpaceDN w:val="0"/>
        <w:rPr>
          <w:rFonts w:ascii="Calibri" w:hAnsi="Calibri" w:eastAsia="Calibri" w:cs="Calibri"/>
        </w:rPr>
      </w:pPr>
    </w:p>
    <w:p w:rsidR="004D32FD" w:rsidP="004D32FD" w:rsidRDefault="004D32FD" w14:paraId="69727E1F"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Verification of identity and address</w:t>
      </w:r>
    </w:p>
    <w:p w:rsidR="004D32FD" w:rsidP="004D32FD" w:rsidRDefault="004D32FD" w14:paraId="685D5A74" w14:textId="77777777">
      <w:pPr>
        <w:widowControl w:val="0"/>
        <w:autoSpaceDE w:val="0"/>
        <w:autoSpaceDN w:val="0"/>
        <w:ind w:left="100"/>
        <w:outlineLvl w:val="1"/>
        <w:rPr>
          <w:rFonts w:ascii="Calibri" w:hAnsi="Calibri" w:eastAsia="Calibri" w:cs="Calibri"/>
          <w:b/>
          <w:bCs/>
        </w:rPr>
      </w:pPr>
    </w:p>
    <w:p w:rsidR="004D32FD" w:rsidP="004D32FD" w:rsidRDefault="004D32FD" w14:paraId="60640342" w14:textId="77777777">
      <w:pPr>
        <w:widowControl w:val="0"/>
        <w:autoSpaceDE w:val="0"/>
        <w:autoSpaceDN w:val="0"/>
        <w:ind w:left="100" w:right="221"/>
        <w:rPr>
          <w:rFonts w:ascii="Calibri" w:hAnsi="Calibri" w:eastAsia="Calibri" w:cs="Calibri"/>
        </w:rPr>
      </w:pPr>
      <w:r>
        <w:rPr>
          <w:rFonts w:ascii="Calibri" w:hAnsi="Calibri" w:eastAsia="Calibri" w:cs="Calibri"/>
        </w:rPr>
        <w:t>All applicants who are invited to an interview will be required to bring with them evidence of identity, right to work in the UK, address and qualifications as set out below and in the list of valid identity documents.</w:t>
      </w:r>
    </w:p>
    <w:p w:rsidR="004D32FD" w:rsidP="004D32FD" w:rsidRDefault="004D32FD" w14:paraId="77DDE320" w14:textId="77777777">
      <w:pPr>
        <w:widowControl w:val="0"/>
        <w:autoSpaceDE w:val="0"/>
        <w:autoSpaceDN w:val="0"/>
        <w:spacing w:before="56"/>
        <w:ind w:left="100"/>
        <w:rPr>
          <w:rFonts w:ascii="Calibri" w:hAnsi="Calibri" w:eastAsia="Calibri" w:cs="Calibri"/>
        </w:rPr>
      </w:pPr>
    </w:p>
    <w:p w:rsidR="004D32FD" w:rsidP="004D32FD" w:rsidRDefault="004D32FD" w14:paraId="165F2EE6" w14:textId="77777777">
      <w:pPr>
        <w:widowControl w:val="0"/>
        <w:autoSpaceDE w:val="0"/>
        <w:autoSpaceDN w:val="0"/>
        <w:spacing w:before="56"/>
        <w:ind w:left="100"/>
        <w:rPr>
          <w:rFonts w:ascii="Calibri" w:hAnsi="Calibri" w:eastAsia="Calibri" w:cs="Calibri"/>
        </w:rPr>
      </w:pPr>
    </w:p>
    <w:p w:rsidR="0020578D" w:rsidP="004D32FD" w:rsidRDefault="0020578D" w14:paraId="48318B3D" w14:textId="77777777">
      <w:pPr>
        <w:widowControl w:val="0"/>
        <w:autoSpaceDE w:val="0"/>
        <w:autoSpaceDN w:val="0"/>
        <w:spacing w:before="56"/>
        <w:ind w:left="100"/>
        <w:rPr>
          <w:rFonts w:ascii="Calibri" w:hAnsi="Calibri" w:eastAsia="Calibri" w:cs="Calibri"/>
          <w:b/>
        </w:rPr>
      </w:pPr>
    </w:p>
    <w:p w:rsidR="004D32FD" w:rsidP="004D32FD" w:rsidRDefault="004D32FD" w14:paraId="5C96F329" w14:textId="080879B3">
      <w:pPr>
        <w:widowControl w:val="0"/>
        <w:autoSpaceDE w:val="0"/>
        <w:autoSpaceDN w:val="0"/>
        <w:spacing w:before="56"/>
        <w:ind w:left="100"/>
        <w:rPr>
          <w:rFonts w:ascii="Calibri" w:hAnsi="Calibri" w:eastAsia="Calibri" w:cs="Calibri"/>
          <w:b/>
        </w:rPr>
      </w:pPr>
      <w:r>
        <w:rPr>
          <w:rFonts w:ascii="Calibri" w:hAnsi="Calibri" w:eastAsia="Calibri" w:cs="Calibri"/>
          <w:b/>
        </w:rPr>
        <w:t>Applicants must bring:</w:t>
      </w:r>
    </w:p>
    <w:p w:rsidR="004D32FD" w:rsidP="004D32FD" w:rsidRDefault="004D32FD" w14:paraId="25FB6248" w14:textId="77777777">
      <w:pPr>
        <w:widowControl w:val="0"/>
        <w:autoSpaceDE w:val="0"/>
        <w:autoSpaceDN w:val="0"/>
        <w:ind w:left="100" w:right="103"/>
        <w:rPr>
          <w:rFonts w:ascii="Calibri" w:hAnsi="Calibri" w:eastAsia="Calibri" w:cs="Calibri"/>
        </w:rPr>
      </w:pPr>
    </w:p>
    <w:p w:rsidR="004D32FD" w:rsidP="004D32FD" w:rsidRDefault="004D32FD" w14:paraId="37F63DB2" w14:textId="77777777">
      <w:pPr>
        <w:widowControl w:val="0"/>
        <w:autoSpaceDE w:val="0"/>
        <w:autoSpaceDN w:val="0"/>
        <w:ind w:left="100" w:right="103"/>
        <w:rPr>
          <w:rFonts w:ascii="Calibri" w:hAnsi="Calibri" w:eastAsia="Calibri" w:cs="Calibri"/>
        </w:rPr>
      </w:pPr>
      <w:r>
        <w:rPr>
          <w:rFonts w:ascii="Calibri" w:hAnsi="Calibri" w:eastAsia="Calibri" w:cs="Calibri"/>
        </w:rPr>
        <w:t>One document from Group 1 and two further documents from either of Group 1, Group 2i or Group 2ii, one of which must verify the applicant's current address; and original documents confirming any educational and professional qualifications referred to in their application form.</w:t>
      </w:r>
    </w:p>
    <w:p w:rsidR="004D32FD" w:rsidP="004D32FD" w:rsidRDefault="004D32FD" w14:paraId="7CA9B1D3" w14:textId="77777777">
      <w:pPr>
        <w:widowControl w:val="0"/>
        <w:autoSpaceDE w:val="0"/>
        <w:autoSpaceDN w:val="0"/>
        <w:rPr>
          <w:rFonts w:ascii="Calibri" w:hAnsi="Calibri" w:eastAsia="Calibri" w:cs="Calibri"/>
        </w:rPr>
      </w:pPr>
    </w:p>
    <w:p w:rsidR="004D32FD" w:rsidP="004D32FD" w:rsidRDefault="004D32FD" w14:paraId="1517D587" w14:textId="77777777">
      <w:pPr>
        <w:widowControl w:val="0"/>
        <w:autoSpaceDE w:val="0"/>
        <w:autoSpaceDN w:val="0"/>
        <w:spacing w:before="1"/>
        <w:ind w:left="100"/>
        <w:rPr>
          <w:rFonts w:ascii="Calibri" w:hAnsi="Calibri" w:eastAsia="Calibri" w:cs="Calibri"/>
          <w:b/>
        </w:rPr>
      </w:pPr>
      <w:r>
        <w:rPr>
          <w:rFonts w:ascii="Calibri" w:hAnsi="Calibri" w:eastAsia="Calibri" w:cs="Calibri"/>
          <w:b/>
        </w:rPr>
        <w:t>List of valid identity documents</w:t>
      </w:r>
    </w:p>
    <w:p w:rsidR="004D32FD" w:rsidP="004D32FD" w:rsidRDefault="004D32FD" w14:paraId="4E6768D8" w14:textId="77777777">
      <w:pPr>
        <w:widowControl w:val="0"/>
        <w:autoSpaceDE w:val="0"/>
        <w:autoSpaceDN w:val="0"/>
        <w:spacing w:before="1"/>
        <w:ind w:left="100"/>
        <w:rPr>
          <w:rFonts w:ascii="Calibri" w:hAnsi="Calibri" w:eastAsia="Calibri" w:cs="Calibri"/>
          <w:b/>
        </w:rPr>
      </w:pPr>
    </w:p>
    <w:p w:rsidR="004D32FD" w:rsidP="0020578D" w:rsidRDefault="004D32FD" w14:paraId="702E0746" w14:textId="77777777">
      <w:pPr>
        <w:widowControl w:val="0"/>
        <w:autoSpaceDE w:val="0"/>
        <w:autoSpaceDN w:val="0"/>
        <w:rPr>
          <w:rFonts w:ascii="Calibri" w:hAnsi="Calibri" w:eastAsia="Calibri" w:cs="Calibri"/>
        </w:rPr>
      </w:pPr>
      <w:r>
        <w:rPr>
          <w:rFonts w:ascii="Calibri" w:hAnsi="Calibri" w:eastAsia="Calibri" w:cs="Calibri"/>
          <w:b/>
        </w:rPr>
        <w:lastRenderedPageBreak/>
        <w:t>Group 1</w:t>
      </w:r>
      <w:r>
        <w:rPr>
          <w:rFonts w:ascii="Calibri" w:hAnsi="Calibri" w:eastAsia="Calibri" w:cs="Calibri"/>
        </w:rPr>
        <w:t>: primary trusted identity credentials</w:t>
      </w:r>
    </w:p>
    <w:p w:rsidR="004D32FD" w:rsidP="0020578D" w:rsidRDefault="004D32FD" w14:paraId="30D9FC58" w14:textId="77777777">
      <w:pPr>
        <w:widowControl w:val="0"/>
        <w:autoSpaceDE w:val="0"/>
        <w:autoSpaceDN w:val="0"/>
        <w:rPr>
          <w:rFonts w:ascii="Calibri" w:hAnsi="Calibri" w:eastAsia="Calibri" w:cs="Calibri"/>
        </w:rPr>
      </w:pPr>
    </w:p>
    <w:p w:rsidR="004D32FD" w:rsidP="0020578D" w:rsidRDefault="004D32FD" w14:paraId="35B295CF"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current valid</w:t>
      </w:r>
      <w:r>
        <w:rPr>
          <w:rFonts w:ascii="Calibri" w:hAnsi="Calibri" w:eastAsia="Calibri" w:cs="Calibri"/>
          <w:spacing w:val="-6"/>
        </w:rPr>
        <w:t xml:space="preserve"> </w:t>
      </w:r>
      <w:r>
        <w:rPr>
          <w:rFonts w:ascii="Calibri" w:hAnsi="Calibri" w:eastAsia="Calibri" w:cs="Calibri"/>
        </w:rPr>
        <w:t>passport</w:t>
      </w:r>
    </w:p>
    <w:p w:rsidR="004D32FD" w:rsidP="0020578D" w:rsidRDefault="004D32FD" w14:paraId="1F29F7E0"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biometric residence permit</w:t>
      </w:r>
      <w:r>
        <w:rPr>
          <w:rFonts w:ascii="Calibri" w:hAnsi="Calibri" w:eastAsia="Calibri" w:cs="Calibri"/>
          <w:spacing w:val="-7"/>
        </w:rPr>
        <w:t xml:space="preserve"> </w:t>
      </w:r>
      <w:r>
        <w:rPr>
          <w:rFonts w:ascii="Calibri" w:hAnsi="Calibri" w:eastAsia="Calibri" w:cs="Calibri"/>
        </w:rPr>
        <w:t>(UK)</w:t>
      </w:r>
    </w:p>
    <w:p w:rsidR="004D32FD" w:rsidP="0020578D" w:rsidRDefault="004D32FD" w14:paraId="2816FF67" w14:textId="77777777">
      <w:pPr>
        <w:widowControl w:val="0"/>
        <w:numPr>
          <w:ilvl w:val="0"/>
          <w:numId w:val="3"/>
        </w:numPr>
        <w:tabs>
          <w:tab w:val="left" w:pos="660"/>
        </w:tabs>
        <w:autoSpaceDE w:val="0"/>
        <w:autoSpaceDN w:val="0"/>
        <w:spacing w:before="4" w:line="237" w:lineRule="auto"/>
        <w:ind w:left="720" w:right="532"/>
        <w:rPr>
          <w:rFonts w:ascii="Calibri" w:hAnsi="Calibri" w:eastAsia="Calibri" w:cs="Calibri"/>
        </w:rPr>
      </w:pPr>
      <w:r>
        <w:rPr>
          <w:rFonts w:ascii="Calibri" w:hAnsi="Calibri" w:eastAsia="Calibri" w:cs="Calibri"/>
        </w:rPr>
        <w:t>current driving license (full or provisional) (UK / Isle of Man / Channel Islands; photo card with the associated counterpart license; except</w:t>
      </w:r>
      <w:r>
        <w:rPr>
          <w:rFonts w:ascii="Calibri" w:hAnsi="Calibri" w:eastAsia="Calibri" w:cs="Calibri"/>
          <w:spacing w:val="-7"/>
        </w:rPr>
        <w:t xml:space="preserve"> </w:t>
      </w:r>
      <w:r>
        <w:rPr>
          <w:rFonts w:ascii="Calibri" w:hAnsi="Calibri" w:eastAsia="Calibri" w:cs="Calibri"/>
        </w:rPr>
        <w:t>Jersey)</w:t>
      </w:r>
    </w:p>
    <w:p w:rsidR="004D32FD" w:rsidP="0020578D" w:rsidRDefault="004D32FD" w14:paraId="1550E0A5" w14:textId="77777777">
      <w:pPr>
        <w:widowControl w:val="0"/>
        <w:numPr>
          <w:ilvl w:val="0"/>
          <w:numId w:val="3"/>
        </w:numPr>
        <w:tabs>
          <w:tab w:val="left" w:pos="660"/>
        </w:tabs>
        <w:autoSpaceDE w:val="0"/>
        <w:autoSpaceDN w:val="0"/>
        <w:ind w:left="720" w:right="294"/>
        <w:rPr>
          <w:rFonts w:ascii="Calibri" w:hAnsi="Calibri" w:eastAsia="Calibri" w:cs="Calibri"/>
        </w:rPr>
      </w:pPr>
      <w:r>
        <w:rPr>
          <w:rFonts w:ascii="Calibri" w:hAnsi="Calibri" w:eastAsia="Calibri" w:cs="Calibri"/>
        </w:rPr>
        <w:t>birth certificate (UK &amp; Channel Islands) - issued at the time of birth (within 42 days of date of birth); Full or short form acceptable including those issued by UK authorities overseas, such as Embassies, High Commissions and HM</w:t>
      </w:r>
      <w:r>
        <w:rPr>
          <w:rFonts w:ascii="Calibri" w:hAnsi="Calibri" w:eastAsia="Calibri" w:cs="Calibri"/>
          <w:spacing w:val="-5"/>
        </w:rPr>
        <w:t xml:space="preserve"> </w:t>
      </w:r>
      <w:r>
        <w:rPr>
          <w:rFonts w:ascii="Calibri" w:hAnsi="Calibri" w:eastAsia="Calibri" w:cs="Calibri"/>
        </w:rPr>
        <w:t>Forces</w:t>
      </w:r>
    </w:p>
    <w:p w:rsidR="004D32FD" w:rsidP="0020578D" w:rsidRDefault="004D32FD" w14:paraId="5AC6E5B1" w14:textId="77777777">
      <w:pPr>
        <w:widowControl w:val="0"/>
        <w:autoSpaceDE w:val="0"/>
        <w:autoSpaceDN w:val="0"/>
        <w:spacing w:before="12"/>
        <w:rPr>
          <w:rFonts w:ascii="Calibri" w:hAnsi="Calibri" w:eastAsia="Calibri" w:cs="Calibri"/>
        </w:rPr>
      </w:pPr>
    </w:p>
    <w:p w:rsidR="004D32FD" w:rsidP="0020578D" w:rsidRDefault="004D32FD" w14:paraId="1B66A9A5" w14:textId="77777777">
      <w:pPr>
        <w:widowControl w:val="0"/>
        <w:autoSpaceDE w:val="0"/>
        <w:autoSpaceDN w:val="0"/>
        <w:rPr>
          <w:rFonts w:ascii="Calibri" w:hAnsi="Calibri" w:eastAsia="Calibri" w:cs="Calibri"/>
        </w:rPr>
      </w:pPr>
      <w:r>
        <w:rPr>
          <w:rFonts w:ascii="Calibri" w:hAnsi="Calibri" w:eastAsia="Calibri" w:cs="Calibri"/>
          <w:b/>
        </w:rPr>
        <w:t>Group 2i</w:t>
      </w:r>
      <w:r>
        <w:rPr>
          <w:rFonts w:ascii="Calibri" w:hAnsi="Calibri" w:eastAsia="Calibri" w:cs="Calibri"/>
        </w:rPr>
        <w:t>: trusted government / state issued documents</w:t>
      </w:r>
    </w:p>
    <w:p w:rsidR="004D32FD" w:rsidP="0020578D" w:rsidRDefault="004D32FD" w14:paraId="4C86D976" w14:textId="77777777">
      <w:pPr>
        <w:widowControl w:val="0"/>
        <w:autoSpaceDE w:val="0"/>
        <w:autoSpaceDN w:val="0"/>
        <w:spacing w:before="10"/>
        <w:rPr>
          <w:rFonts w:ascii="Calibri" w:hAnsi="Calibri" w:eastAsia="Calibri" w:cs="Calibri"/>
        </w:rPr>
      </w:pPr>
    </w:p>
    <w:p w:rsidR="004D32FD" w:rsidP="0020578D" w:rsidRDefault="004D32FD" w14:paraId="6C515862"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current UK driving license (old style paper</w:t>
      </w:r>
      <w:r>
        <w:rPr>
          <w:rFonts w:ascii="Calibri" w:hAnsi="Calibri" w:eastAsia="Calibri" w:cs="Calibri"/>
          <w:spacing w:val="-14"/>
        </w:rPr>
        <w:t xml:space="preserve"> </w:t>
      </w:r>
      <w:r>
        <w:rPr>
          <w:rFonts w:ascii="Calibri" w:hAnsi="Calibri" w:eastAsia="Calibri" w:cs="Calibri"/>
        </w:rPr>
        <w:t>version)</w:t>
      </w:r>
    </w:p>
    <w:p w:rsidR="004D32FD" w:rsidP="0020578D" w:rsidRDefault="004D32FD" w14:paraId="07B8A39D"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current non-UK driving license (valid for up to 12 months from the date the applicant entered the</w:t>
      </w:r>
      <w:r>
        <w:rPr>
          <w:rFonts w:ascii="Calibri" w:hAnsi="Calibri" w:eastAsia="Calibri" w:cs="Calibri"/>
          <w:spacing w:val="-23"/>
        </w:rPr>
        <w:t xml:space="preserve"> </w:t>
      </w:r>
      <w:r>
        <w:rPr>
          <w:rFonts w:ascii="Calibri" w:hAnsi="Calibri" w:eastAsia="Calibri" w:cs="Calibri"/>
        </w:rPr>
        <w:t>UK)</w:t>
      </w:r>
    </w:p>
    <w:p w:rsidR="004D32FD" w:rsidP="0020578D" w:rsidRDefault="004D32FD" w14:paraId="516962D3" w14:textId="77777777">
      <w:pPr>
        <w:widowControl w:val="0"/>
        <w:numPr>
          <w:ilvl w:val="0"/>
          <w:numId w:val="3"/>
        </w:numPr>
        <w:tabs>
          <w:tab w:val="left" w:pos="660"/>
        </w:tabs>
        <w:autoSpaceDE w:val="0"/>
        <w:autoSpaceDN w:val="0"/>
        <w:ind w:left="720" w:right="421"/>
        <w:rPr>
          <w:rFonts w:ascii="Calibri" w:hAnsi="Calibri" w:eastAsia="Calibri" w:cs="Calibri"/>
        </w:rPr>
      </w:pPr>
      <w:r>
        <w:rPr>
          <w:rFonts w:ascii="Calibri" w:hAnsi="Calibri" w:eastAsia="Calibri" w:cs="Calibri"/>
        </w:rPr>
        <w:t>birth certificate (UK and Channel Islands) – issued at any time after the date of birth by the General Registrar Office / relevant authority i.e.</w:t>
      </w:r>
      <w:r>
        <w:rPr>
          <w:rFonts w:ascii="Calibri" w:hAnsi="Calibri" w:eastAsia="Calibri" w:cs="Calibri"/>
          <w:spacing w:val="-18"/>
        </w:rPr>
        <w:t xml:space="preserve"> </w:t>
      </w:r>
      <w:r>
        <w:rPr>
          <w:rFonts w:ascii="Calibri" w:hAnsi="Calibri" w:eastAsia="Calibri" w:cs="Calibri"/>
        </w:rPr>
        <w:t>Registrars)</w:t>
      </w:r>
    </w:p>
    <w:p w:rsidR="004D32FD" w:rsidP="0020578D" w:rsidRDefault="004D32FD" w14:paraId="5301199C"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marriage / civil partnership certificate (UK and Channel</w:t>
      </w:r>
      <w:r>
        <w:rPr>
          <w:rFonts w:ascii="Calibri" w:hAnsi="Calibri" w:eastAsia="Calibri" w:cs="Calibri"/>
          <w:spacing w:val="-23"/>
        </w:rPr>
        <w:t xml:space="preserve"> </w:t>
      </w:r>
      <w:r>
        <w:rPr>
          <w:rFonts w:ascii="Calibri" w:hAnsi="Calibri" w:eastAsia="Calibri" w:cs="Calibri"/>
        </w:rPr>
        <w:t>Islands)</w:t>
      </w:r>
    </w:p>
    <w:p w:rsidR="004D32FD" w:rsidP="0020578D" w:rsidRDefault="004D32FD" w14:paraId="6C405128"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adoption certificate (UK and Channel</w:t>
      </w:r>
      <w:r>
        <w:rPr>
          <w:rFonts w:ascii="Calibri" w:hAnsi="Calibri" w:eastAsia="Calibri" w:cs="Calibri"/>
          <w:spacing w:val="-13"/>
        </w:rPr>
        <w:t xml:space="preserve"> </w:t>
      </w:r>
      <w:r>
        <w:rPr>
          <w:rFonts w:ascii="Calibri" w:hAnsi="Calibri" w:eastAsia="Calibri" w:cs="Calibri"/>
        </w:rPr>
        <w:t>Islands)</w:t>
      </w:r>
    </w:p>
    <w:p w:rsidR="004D32FD" w:rsidP="0020578D" w:rsidRDefault="004D32FD" w14:paraId="7A76636A"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HM Forces ID card (UK) fire arms license (UK and Channel</w:t>
      </w:r>
      <w:r>
        <w:rPr>
          <w:rFonts w:ascii="Calibri" w:hAnsi="Calibri" w:eastAsia="Calibri" w:cs="Calibri"/>
          <w:spacing w:val="-23"/>
        </w:rPr>
        <w:t xml:space="preserve"> </w:t>
      </w:r>
      <w:r>
        <w:rPr>
          <w:rFonts w:ascii="Calibri" w:hAnsi="Calibri" w:eastAsia="Calibri" w:cs="Calibri"/>
        </w:rPr>
        <w:t>Islands)</w:t>
      </w:r>
    </w:p>
    <w:p w:rsidR="004D32FD" w:rsidP="0020578D" w:rsidRDefault="004D32FD" w14:paraId="2AD0CB53" w14:textId="77777777">
      <w:pPr>
        <w:widowControl w:val="0"/>
        <w:autoSpaceDE w:val="0"/>
        <w:autoSpaceDN w:val="0"/>
        <w:spacing w:before="12"/>
        <w:rPr>
          <w:rFonts w:ascii="Calibri" w:hAnsi="Calibri" w:eastAsia="Calibri" w:cs="Calibri"/>
        </w:rPr>
      </w:pPr>
    </w:p>
    <w:p w:rsidR="004D32FD" w:rsidP="0020578D" w:rsidRDefault="004D32FD" w14:paraId="271505B2" w14:textId="77777777">
      <w:pPr>
        <w:widowControl w:val="0"/>
        <w:autoSpaceDE w:val="0"/>
        <w:autoSpaceDN w:val="0"/>
        <w:rPr>
          <w:rFonts w:ascii="Calibri" w:hAnsi="Calibri" w:eastAsia="Calibri" w:cs="Calibri"/>
        </w:rPr>
      </w:pPr>
      <w:r>
        <w:rPr>
          <w:rFonts w:ascii="Calibri" w:hAnsi="Calibri" w:eastAsia="Calibri" w:cs="Calibri"/>
          <w:b/>
        </w:rPr>
        <w:t>Group 2ii</w:t>
      </w:r>
      <w:r>
        <w:rPr>
          <w:rFonts w:ascii="Calibri" w:hAnsi="Calibri" w:eastAsia="Calibri" w:cs="Calibri"/>
        </w:rPr>
        <w:t>: Financial / social history documents</w:t>
      </w:r>
    </w:p>
    <w:p w:rsidR="004D32FD" w:rsidP="0020578D" w:rsidRDefault="004D32FD" w14:paraId="6C884FA2"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mortgage statement (UK or</w:t>
      </w:r>
      <w:r>
        <w:rPr>
          <w:rFonts w:ascii="Calibri" w:hAnsi="Calibri" w:eastAsia="Calibri" w:cs="Calibri"/>
          <w:spacing w:val="-13"/>
        </w:rPr>
        <w:t xml:space="preserve"> </w:t>
      </w:r>
      <w:proofErr w:type="gramStart"/>
      <w:r>
        <w:rPr>
          <w:rFonts w:ascii="Calibri" w:hAnsi="Calibri" w:eastAsia="Calibri" w:cs="Calibri"/>
        </w:rPr>
        <w:t>EEA)*</w:t>
      </w:r>
      <w:proofErr w:type="gramEnd"/>
      <w:r>
        <w:rPr>
          <w:rFonts w:ascii="Calibri" w:hAnsi="Calibri" w:eastAsia="Calibri" w:cs="Calibri"/>
        </w:rPr>
        <w:t>*</w:t>
      </w:r>
    </w:p>
    <w:p w:rsidR="004D32FD" w:rsidP="0020578D" w:rsidRDefault="004D32FD" w14:paraId="4463EF1D"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bank / building society statement (UK and Channel Islands or</w:t>
      </w:r>
      <w:r>
        <w:rPr>
          <w:rFonts w:ascii="Calibri" w:hAnsi="Calibri" w:eastAsia="Calibri" w:cs="Calibri"/>
          <w:spacing w:val="-21"/>
        </w:rPr>
        <w:t xml:space="preserve"> </w:t>
      </w:r>
      <w:proofErr w:type="gramStart"/>
      <w:r>
        <w:rPr>
          <w:rFonts w:ascii="Calibri" w:hAnsi="Calibri" w:eastAsia="Calibri" w:cs="Calibri"/>
        </w:rPr>
        <w:t>EEA)*</w:t>
      </w:r>
      <w:proofErr w:type="gramEnd"/>
    </w:p>
    <w:p w:rsidR="004D32FD" w:rsidP="0020578D" w:rsidRDefault="004D32FD" w14:paraId="48D90FB7"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bank / building society account opening confirmation letter</w:t>
      </w:r>
      <w:r>
        <w:rPr>
          <w:rFonts w:ascii="Calibri" w:hAnsi="Calibri" w:eastAsia="Calibri" w:cs="Calibri"/>
          <w:spacing w:val="-21"/>
        </w:rPr>
        <w:t xml:space="preserve"> </w:t>
      </w:r>
      <w:r>
        <w:rPr>
          <w:rFonts w:ascii="Calibri" w:hAnsi="Calibri" w:eastAsia="Calibri" w:cs="Calibri"/>
        </w:rPr>
        <w:t>(UK)</w:t>
      </w:r>
    </w:p>
    <w:p w:rsidR="004D32FD" w:rsidP="0020578D" w:rsidRDefault="004D32FD" w14:paraId="4A3CB3B3"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credit card statement (UK or</w:t>
      </w:r>
      <w:r>
        <w:rPr>
          <w:rFonts w:ascii="Calibri" w:hAnsi="Calibri" w:eastAsia="Calibri" w:cs="Calibri"/>
          <w:spacing w:val="-10"/>
        </w:rPr>
        <w:t xml:space="preserve"> </w:t>
      </w:r>
      <w:proofErr w:type="gramStart"/>
      <w:r>
        <w:rPr>
          <w:rFonts w:ascii="Calibri" w:hAnsi="Calibri" w:eastAsia="Calibri" w:cs="Calibri"/>
        </w:rPr>
        <w:t>EEA)*</w:t>
      </w:r>
      <w:proofErr w:type="gramEnd"/>
    </w:p>
    <w:p w:rsidR="004D32FD" w:rsidP="0020578D" w:rsidRDefault="004D32FD" w14:paraId="15C6BA2A"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financial statement ** - e.g. pension, endowment, ISA</w:t>
      </w:r>
      <w:r>
        <w:rPr>
          <w:rFonts w:ascii="Calibri" w:hAnsi="Calibri" w:eastAsia="Calibri" w:cs="Calibri"/>
          <w:spacing w:val="-17"/>
        </w:rPr>
        <w:t xml:space="preserve"> </w:t>
      </w:r>
      <w:r>
        <w:rPr>
          <w:rFonts w:ascii="Calibri" w:hAnsi="Calibri" w:eastAsia="Calibri" w:cs="Calibri"/>
        </w:rPr>
        <w:t>(UK)</w:t>
      </w:r>
    </w:p>
    <w:p w:rsidR="004D32FD" w:rsidP="0020578D" w:rsidRDefault="004D32FD" w14:paraId="03E09276" w14:textId="77777777">
      <w:pPr>
        <w:widowControl w:val="0"/>
        <w:numPr>
          <w:ilvl w:val="0"/>
          <w:numId w:val="3"/>
        </w:numPr>
        <w:tabs>
          <w:tab w:val="left" w:pos="660"/>
        </w:tabs>
        <w:autoSpaceDE w:val="0"/>
        <w:autoSpaceDN w:val="0"/>
        <w:spacing w:line="280" w:lineRule="exact"/>
        <w:ind w:left="720"/>
        <w:rPr>
          <w:rFonts w:ascii="Calibri" w:hAnsi="Calibri" w:eastAsia="Calibri" w:cs="Calibri"/>
        </w:rPr>
      </w:pPr>
      <w:r>
        <w:rPr>
          <w:rFonts w:ascii="Calibri" w:hAnsi="Calibri" w:eastAsia="Calibri" w:cs="Calibri"/>
        </w:rPr>
        <w:t>P45 / P60 statement **(UK and Channel</w:t>
      </w:r>
      <w:r>
        <w:rPr>
          <w:rFonts w:ascii="Calibri" w:hAnsi="Calibri" w:eastAsia="Calibri" w:cs="Calibri"/>
          <w:spacing w:val="-18"/>
        </w:rPr>
        <w:t xml:space="preserve"> </w:t>
      </w:r>
      <w:r>
        <w:rPr>
          <w:rFonts w:ascii="Calibri" w:hAnsi="Calibri" w:eastAsia="Calibri" w:cs="Calibri"/>
        </w:rPr>
        <w:t>Islands)</w:t>
      </w:r>
    </w:p>
    <w:p w:rsidR="004D32FD" w:rsidP="0020578D" w:rsidRDefault="004D32FD" w14:paraId="595F6AFE" w14:textId="77777777">
      <w:pPr>
        <w:widowControl w:val="0"/>
        <w:numPr>
          <w:ilvl w:val="0"/>
          <w:numId w:val="3"/>
        </w:numPr>
        <w:tabs>
          <w:tab w:val="left" w:pos="660"/>
        </w:tabs>
        <w:autoSpaceDE w:val="0"/>
        <w:autoSpaceDN w:val="0"/>
        <w:spacing w:line="280" w:lineRule="exact"/>
        <w:ind w:left="720"/>
        <w:rPr>
          <w:rFonts w:ascii="Calibri" w:hAnsi="Calibri" w:eastAsia="Calibri" w:cs="Calibri"/>
        </w:rPr>
      </w:pPr>
      <w:r>
        <w:rPr>
          <w:rFonts w:ascii="Calibri" w:hAnsi="Calibri" w:eastAsia="Calibri" w:cs="Calibri"/>
        </w:rPr>
        <w:t>council tax statement (UK and Channel Islands)</w:t>
      </w:r>
      <w:r>
        <w:rPr>
          <w:rFonts w:ascii="Calibri" w:hAnsi="Calibri" w:eastAsia="Calibri" w:cs="Calibri"/>
          <w:spacing w:val="-16"/>
        </w:rPr>
        <w:t xml:space="preserve"> </w:t>
      </w:r>
      <w:r>
        <w:rPr>
          <w:rFonts w:ascii="Calibri" w:hAnsi="Calibri" w:eastAsia="Calibri" w:cs="Calibri"/>
        </w:rPr>
        <w:t>**</w:t>
      </w:r>
    </w:p>
    <w:p w:rsidR="004D32FD" w:rsidP="0020578D" w:rsidRDefault="004D32FD" w14:paraId="3C987FF8" w14:textId="77777777">
      <w:pPr>
        <w:widowControl w:val="0"/>
        <w:numPr>
          <w:ilvl w:val="0"/>
          <w:numId w:val="3"/>
        </w:numPr>
        <w:tabs>
          <w:tab w:val="left" w:pos="660"/>
        </w:tabs>
        <w:autoSpaceDE w:val="0"/>
        <w:autoSpaceDN w:val="0"/>
        <w:spacing w:before="1"/>
        <w:ind w:left="720"/>
        <w:rPr>
          <w:rFonts w:ascii="Calibri" w:hAnsi="Calibri" w:eastAsia="Calibri" w:cs="Calibri"/>
        </w:rPr>
      </w:pPr>
      <w:r>
        <w:rPr>
          <w:rFonts w:ascii="Calibri" w:hAnsi="Calibri" w:eastAsia="Calibri" w:cs="Calibri"/>
        </w:rPr>
        <w:t>work permit / visa (UK) (UK Residence Permit)</w:t>
      </w:r>
      <w:r>
        <w:rPr>
          <w:rFonts w:ascii="Calibri" w:hAnsi="Calibri" w:eastAsia="Calibri" w:cs="Calibri"/>
          <w:spacing w:val="-18"/>
        </w:rPr>
        <w:t xml:space="preserve"> </w:t>
      </w:r>
      <w:r>
        <w:rPr>
          <w:rFonts w:ascii="Calibri" w:hAnsi="Calibri" w:eastAsia="Calibri" w:cs="Calibri"/>
        </w:rPr>
        <w:t>**</w:t>
      </w:r>
    </w:p>
    <w:p w:rsidR="004D32FD" w:rsidP="0020578D" w:rsidRDefault="004D32FD" w14:paraId="417223F0" w14:textId="77777777">
      <w:pPr>
        <w:widowControl w:val="0"/>
        <w:numPr>
          <w:ilvl w:val="0"/>
          <w:numId w:val="3"/>
        </w:numPr>
        <w:tabs>
          <w:tab w:val="left" w:pos="660"/>
        </w:tabs>
        <w:autoSpaceDE w:val="0"/>
        <w:autoSpaceDN w:val="0"/>
        <w:ind w:left="720" w:right="460"/>
        <w:rPr>
          <w:rFonts w:ascii="Calibri" w:hAnsi="Calibri" w:eastAsia="Calibri" w:cs="Calibri"/>
        </w:rPr>
      </w:pPr>
      <w:r>
        <w:rPr>
          <w:rFonts w:ascii="Calibri" w:hAnsi="Calibri" w:eastAsia="Calibri" w:cs="Calibri"/>
        </w:rPr>
        <w:t>letter of sponsorship from future employment provider (non-UK / non-EEA only valid for applicants residing outside the UK at the time of</w:t>
      </w:r>
      <w:r>
        <w:rPr>
          <w:rFonts w:ascii="Calibri" w:hAnsi="Calibri" w:eastAsia="Calibri" w:cs="Calibri"/>
          <w:spacing w:val="-10"/>
        </w:rPr>
        <w:t xml:space="preserve"> </w:t>
      </w:r>
      <w:r>
        <w:rPr>
          <w:rFonts w:ascii="Calibri" w:hAnsi="Calibri" w:eastAsia="Calibri" w:cs="Calibri"/>
        </w:rPr>
        <w:t>application)</w:t>
      </w:r>
    </w:p>
    <w:p w:rsidR="004D32FD" w:rsidP="0020578D" w:rsidRDefault="004D32FD" w14:paraId="52D975AB"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utility bill (UK)* – not mobile</w:t>
      </w:r>
      <w:r>
        <w:rPr>
          <w:rFonts w:ascii="Calibri" w:hAnsi="Calibri" w:eastAsia="Calibri" w:cs="Calibri"/>
          <w:spacing w:val="-11"/>
        </w:rPr>
        <w:t xml:space="preserve"> </w:t>
      </w:r>
      <w:r>
        <w:rPr>
          <w:rFonts w:ascii="Calibri" w:hAnsi="Calibri" w:eastAsia="Calibri" w:cs="Calibri"/>
        </w:rPr>
        <w:t>telephone</w:t>
      </w:r>
    </w:p>
    <w:p w:rsidR="004D32FD" w:rsidP="0020578D" w:rsidRDefault="004D32FD" w14:paraId="7B8405E5"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benefit statement* - e.g. child benefit,</w:t>
      </w:r>
      <w:r>
        <w:rPr>
          <w:rFonts w:ascii="Calibri" w:hAnsi="Calibri" w:eastAsia="Calibri" w:cs="Calibri"/>
          <w:spacing w:val="-21"/>
        </w:rPr>
        <w:t xml:space="preserve"> </w:t>
      </w:r>
      <w:r>
        <w:rPr>
          <w:rFonts w:ascii="Calibri" w:hAnsi="Calibri" w:eastAsia="Calibri" w:cs="Calibri"/>
        </w:rPr>
        <w:t>pension</w:t>
      </w:r>
    </w:p>
    <w:p w:rsidR="004D32FD" w:rsidP="0020578D" w:rsidRDefault="004D32FD" w14:paraId="12E32E29" w14:textId="77777777">
      <w:pPr>
        <w:widowControl w:val="0"/>
        <w:numPr>
          <w:ilvl w:val="0"/>
          <w:numId w:val="3"/>
        </w:numPr>
        <w:tabs>
          <w:tab w:val="left" w:pos="660"/>
        </w:tabs>
        <w:autoSpaceDE w:val="0"/>
        <w:autoSpaceDN w:val="0"/>
        <w:ind w:left="720" w:right="234"/>
        <w:rPr>
          <w:rFonts w:ascii="Calibri" w:hAnsi="Calibri" w:eastAsia="Calibri" w:cs="Calibri"/>
        </w:rPr>
      </w:pPr>
      <w:r>
        <w:rPr>
          <w:rFonts w:ascii="Calibri" w:hAnsi="Calibri" w:eastAsia="Calibri" w:cs="Calibri"/>
        </w:rPr>
        <w:t xml:space="preserve">a document from central / local government/ government agency / local authority giving entitlement (UK and Channel </w:t>
      </w:r>
      <w:proofErr w:type="gramStart"/>
      <w:r>
        <w:rPr>
          <w:rFonts w:ascii="Calibri" w:hAnsi="Calibri" w:eastAsia="Calibri" w:cs="Calibri"/>
        </w:rPr>
        <w:t>Islands)*</w:t>
      </w:r>
      <w:proofErr w:type="gramEnd"/>
      <w:r>
        <w:rPr>
          <w:rFonts w:ascii="Calibri" w:hAnsi="Calibri" w:eastAsia="Calibri" w:cs="Calibri"/>
        </w:rPr>
        <w:t>- e.g. from the Department for Work and Pensions, the Employment Service HM Revenue &amp; Customs (HMRC), Job Centre, Job Centre Plus, Social</w:t>
      </w:r>
      <w:r>
        <w:rPr>
          <w:rFonts w:ascii="Calibri" w:hAnsi="Calibri" w:eastAsia="Calibri" w:cs="Calibri"/>
          <w:spacing w:val="-30"/>
        </w:rPr>
        <w:t xml:space="preserve"> </w:t>
      </w:r>
      <w:r>
        <w:rPr>
          <w:rFonts w:ascii="Calibri" w:hAnsi="Calibri" w:eastAsia="Calibri" w:cs="Calibri"/>
        </w:rPr>
        <w:t>Security</w:t>
      </w:r>
    </w:p>
    <w:p w:rsidR="004D32FD" w:rsidP="0020578D" w:rsidRDefault="004D32FD" w14:paraId="306E9A0F"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EU national ID</w:t>
      </w:r>
      <w:r>
        <w:rPr>
          <w:rFonts w:ascii="Calibri" w:hAnsi="Calibri" w:eastAsia="Calibri" w:cs="Calibri"/>
          <w:spacing w:val="-4"/>
        </w:rPr>
        <w:t xml:space="preserve"> </w:t>
      </w:r>
      <w:r>
        <w:rPr>
          <w:rFonts w:ascii="Calibri" w:hAnsi="Calibri" w:eastAsia="Calibri" w:cs="Calibri"/>
        </w:rPr>
        <w:t>card</w:t>
      </w:r>
    </w:p>
    <w:p w:rsidR="004D32FD" w:rsidP="0020578D" w:rsidRDefault="004D32FD" w14:paraId="1E191003"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cards carrying the PASS accreditation logo</w:t>
      </w:r>
      <w:r>
        <w:rPr>
          <w:rFonts w:ascii="Calibri" w:hAnsi="Calibri" w:eastAsia="Calibri" w:cs="Calibri"/>
          <w:spacing w:val="-10"/>
        </w:rPr>
        <w:t xml:space="preserve"> </w:t>
      </w:r>
      <w:r>
        <w:rPr>
          <w:rFonts w:ascii="Calibri" w:hAnsi="Calibri" w:eastAsia="Calibri" w:cs="Calibri"/>
        </w:rPr>
        <w:t>(UK)</w:t>
      </w:r>
    </w:p>
    <w:p w:rsidR="004D32FD" w:rsidP="0020578D" w:rsidRDefault="004D32FD" w14:paraId="4287FF68" w14:textId="77777777">
      <w:pPr>
        <w:widowControl w:val="0"/>
        <w:autoSpaceDE w:val="0"/>
        <w:autoSpaceDN w:val="0"/>
        <w:spacing w:before="9"/>
        <w:rPr>
          <w:rFonts w:ascii="Calibri" w:hAnsi="Calibri" w:eastAsia="Calibri" w:cs="Calibri"/>
        </w:rPr>
      </w:pPr>
    </w:p>
    <w:p w:rsidR="004D32FD" w:rsidP="0020578D" w:rsidRDefault="004D32FD" w14:paraId="765E1B16" w14:textId="77777777">
      <w:pPr>
        <w:widowControl w:val="0"/>
        <w:numPr>
          <w:ilvl w:val="0"/>
          <w:numId w:val="2"/>
        </w:numPr>
        <w:tabs>
          <w:tab w:val="left" w:pos="262"/>
        </w:tabs>
        <w:autoSpaceDE w:val="0"/>
        <w:autoSpaceDN w:val="0"/>
        <w:spacing w:before="1"/>
        <w:ind w:left="161" w:hanging="161"/>
        <w:rPr>
          <w:rFonts w:ascii="Calibri" w:hAnsi="Calibri" w:eastAsia="Calibri" w:cs="Calibri"/>
        </w:rPr>
      </w:pPr>
      <w:r>
        <w:rPr>
          <w:rFonts w:ascii="Calibri" w:hAnsi="Calibri" w:eastAsia="Calibri" w:cs="Calibri"/>
        </w:rPr>
        <w:t>Less than three months</w:t>
      </w:r>
      <w:r>
        <w:rPr>
          <w:rFonts w:ascii="Calibri" w:hAnsi="Calibri" w:eastAsia="Calibri" w:cs="Calibri"/>
          <w:spacing w:val="-5"/>
        </w:rPr>
        <w:t xml:space="preserve"> </w:t>
      </w:r>
      <w:r>
        <w:rPr>
          <w:rFonts w:ascii="Calibri" w:hAnsi="Calibri" w:eastAsia="Calibri" w:cs="Calibri"/>
        </w:rPr>
        <w:t>old</w:t>
      </w:r>
    </w:p>
    <w:p w:rsidR="004D32FD" w:rsidP="0020578D" w:rsidRDefault="004D32FD" w14:paraId="134200D3" w14:textId="77777777">
      <w:pPr>
        <w:widowControl w:val="0"/>
        <w:autoSpaceDE w:val="0"/>
        <w:autoSpaceDN w:val="0"/>
        <w:rPr>
          <w:rFonts w:ascii="Calibri" w:hAnsi="Calibri" w:eastAsia="Calibri" w:cs="Calibri"/>
        </w:rPr>
      </w:pPr>
      <w:r>
        <w:rPr>
          <w:rFonts w:ascii="Calibri" w:hAnsi="Calibri" w:eastAsia="Calibri" w:cs="Calibri"/>
        </w:rPr>
        <w:t>** Less than 12 months old</w:t>
      </w:r>
    </w:p>
    <w:p w:rsidR="004D32FD" w:rsidP="0020578D" w:rsidRDefault="004D32FD" w14:paraId="664F177D" w14:textId="77777777">
      <w:pPr>
        <w:widowControl w:val="0"/>
        <w:autoSpaceDE w:val="0"/>
        <w:autoSpaceDN w:val="0"/>
        <w:spacing w:before="36"/>
        <w:ind w:right="173"/>
        <w:rPr>
          <w:rFonts w:ascii="Calibri" w:hAnsi="Calibri" w:eastAsia="Calibri" w:cs="Calibri"/>
        </w:rPr>
      </w:pPr>
      <w:r>
        <w:rPr>
          <w:rFonts w:ascii="Calibri" w:hAnsi="Calibri" w:eastAsia="Calibri" w:cs="Calibri"/>
        </w:rPr>
        <w:t xml:space="preserve">Applicants who have changed his / her name by deed poll or any other means (e.g. marriage, adoption, statutory declaration) he / she will be required to provide documentary evidence of the change. The College asks for the date of birth of all applicants (and proof of this) in accordance with KCSIE 2015. Proof of date of birth is </w:t>
      </w:r>
      <w:r>
        <w:rPr>
          <w:rFonts w:ascii="Calibri" w:hAnsi="Calibri" w:eastAsia="Calibri" w:cs="Calibri"/>
        </w:rPr>
        <w:lastRenderedPageBreak/>
        <w:t>necessary so that the College may verify the identity of and check for any unexplained discrepancies in the employment and education history of all applicants. The College does not discriminate on the grounds of age.</w:t>
      </w:r>
    </w:p>
    <w:p w:rsidR="004D32FD" w:rsidP="0020578D" w:rsidRDefault="004D32FD" w14:paraId="0344F619" w14:textId="77777777">
      <w:pPr>
        <w:widowControl w:val="0"/>
        <w:autoSpaceDE w:val="0"/>
        <w:autoSpaceDN w:val="0"/>
        <w:spacing w:before="12"/>
        <w:rPr>
          <w:rFonts w:ascii="Calibri" w:hAnsi="Calibri" w:eastAsia="Calibri" w:cs="Calibri"/>
        </w:rPr>
      </w:pPr>
    </w:p>
    <w:p w:rsidR="004D32FD" w:rsidP="0020578D" w:rsidRDefault="004D32FD" w14:paraId="07A1CED7" w14:textId="77777777">
      <w:pPr>
        <w:widowControl w:val="0"/>
        <w:autoSpaceDE w:val="0"/>
        <w:autoSpaceDN w:val="0"/>
        <w:outlineLvl w:val="1"/>
        <w:rPr>
          <w:rFonts w:ascii="Calibri" w:hAnsi="Calibri" w:eastAsia="Calibri" w:cs="Calibri"/>
          <w:b/>
          <w:bCs/>
        </w:rPr>
      </w:pPr>
      <w:r>
        <w:rPr>
          <w:rFonts w:ascii="Calibri" w:hAnsi="Calibri" w:eastAsia="Calibri" w:cs="Calibri"/>
          <w:b/>
          <w:bCs/>
        </w:rPr>
        <w:t>Criminal records check</w:t>
      </w:r>
    </w:p>
    <w:p w:rsidR="004D32FD" w:rsidP="0020578D" w:rsidRDefault="004D32FD" w14:paraId="6588B299" w14:textId="77777777">
      <w:pPr>
        <w:widowControl w:val="0"/>
        <w:autoSpaceDE w:val="0"/>
        <w:autoSpaceDN w:val="0"/>
        <w:rPr>
          <w:rFonts w:ascii="Calibri" w:hAnsi="Calibri" w:eastAsia="Calibri" w:cs="Calibri"/>
          <w:b/>
        </w:rPr>
      </w:pPr>
    </w:p>
    <w:p w:rsidR="004D32FD" w:rsidP="0020578D" w:rsidRDefault="004D32FD" w14:paraId="483873A9" w14:textId="77777777">
      <w:pPr>
        <w:widowControl w:val="0"/>
        <w:numPr>
          <w:ilvl w:val="0"/>
          <w:numId w:val="6"/>
        </w:numPr>
        <w:tabs>
          <w:tab w:val="left" w:pos="660"/>
        </w:tabs>
        <w:autoSpaceDE w:val="0"/>
        <w:autoSpaceDN w:val="0"/>
        <w:ind w:right="937"/>
        <w:rPr>
          <w:rFonts w:ascii="Calibri" w:hAnsi="Calibri" w:eastAsia="Calibri" w:cs="Calibri"/>
        </w:rPr>
      </w:pPr>
      <w:r>
        <w:rPr>
          <w:rFonts w:ascii="Calibri" w:hAnsi="Calibri" w:eastAsia="Calibri" w:cs="Calibri"/>
        </w:rPr>
        <w:t>The College applies for an enhanced disclosure from the DBS in respect of all prospective staff members, governors and</w:t>
      </w:r>
      <w:r>
        <w:rPr>
          <w:rFonts w:ascii="Calibri" w:hAnsi="Calibri" w:eastAsia="Calibri" w:cs="Calibri"/>
          <w:spacing w:val="-10"/>
        </w:rPr>
        <w:t xml:space="preserve"> </w:t>
      </w:r>
      <w:r>
        <w:rPr>
          <w:rFonts w:ascii="Calibri" w:hAnsi="Calibri" w:eastAsia="Calibri" w:cs="Calibri"/>
        </w:rPr>
        <w:t>volunteers.</w:t>
      </w:r>
    </w:p>
    <w:p w:rsidR="004D32FD" w:rsidP="0020578D" w:rsidRDefault="004D32FD" w14:paraId="38B9EE04" w14:textId="77777777">
      <w:pPr>
        <w:widowControl w:val="0"/>
        <w:numPr>
          <w:ilvl w:val="0"/>
          <w:numId w:val="6"/>
        </w:numPr>
        <w:tabs>
          <w:tab w:val="left" w:pos="660"/>
        </w:tabs>
        <w:autoSpaceDE w:val="0"/>
        <w:autoSpaceDN w:val="0"/>
        <w:rPr>
          <w:rFonts w:ascii="Calibri" w:hAnsi="Calibri" w:eastAsia="Calibri" w:cs="Calibri"/>
        </w:rPr>
      </w:pPr>
      <w:r>
        <w:rPr>
          <w:rFonts w:ascii="Calibri" w:hAnsi="Calibri" w:eastAsia="Calibri" w:cs="Calibri"/>
        </w:rPr>
        <w:t>The College will verify the original DBS document provided by the</w:t>
      </w:r>
      <w:r>
        <w:rPr>
          <w:rFonts w:ascii="Calibri" w:hAnsi="Calibri" w:eastAsia="Calibri" w:cs="Calibri"/>
          <w:spacing w:val="-20"/>
        </w:rPr>
        <w:t xml:space="preserve"> </w:t>
      </w:r>
      <w:r>
        <w:rPr>
          <w:rFonts w:ascii="Calibri" w:hAnsi="Calibri" w:eastAsia="Calibri" w:cs="Calibri"/>
        </w:rPr>
        <w:t>applicant.</w:t>
      </w:r>
    </w:p>
    <w:p w:rsidR="004D32FD" w:rsidP="0020578D" w:rsidRDefault="004D32FD" w14:paraId="4FECDE34" w14:textId="77777777">
      <w:pPr>
        <w:widowControl w:val="0"/>
        <w:numPr>
          <w:ilvl w:val="0"/>
          <w:numId w:val="6"/>
        </w:numPr>
        <w:tabs>
          <w:tab w:val="left" w:pos="660"/>
        </w:tabs>
        <w:autoSpaceDE w:val="0"/>
        <w:autoSpaceDN w:val="0"/>
        <w:spacing w:before="1"/>
        <w:ind w:right="275"/>
        <w:rPr>
          <w:rFonts w:ascii="Calibri" w:hAnsi="Calibri" w:eastAsia="Calibri" w:cs="Calibri"/>
        </w:rPr>
      </w:pPr>
      <w:r>
        <w:rPr>
          <w:rFonts w:ascii="Calibri" w:hAnsi="Calibri" w:eastAsia="Calibri" w:cs="Calibri"/>
        </w:rPr>
        <w:t>The College applies for an enhanced disclosure from the DBS and a check of the Children's Barred List (now known as an Enhanced Check for Regulated Activity) in respect of all positions at the College which amount to ‘regulated activity’ (See Appendix 1) as defined in the Safeguarding Vulnerable Groups Act 2006 (as</w:t>
      </w:r>
      <w:r>
        <w:rPr>
          <w:rFonts w:ascii="Calibri" w:hAnsi="Calibri" w:eastAsia="Calibri" w:cs="Calibri"/>
          <w:spacing w:val="-8"/>
        </w:rPr>
        <w:t xml:space="preserve"> </w:t>
      </w:r>
      <w:r>
        <w:rPr>
          <w:rFonts w:ascii="Calibri" w:hAnsi="Calibri" w:eastAsia="Calibri" w:cs="Calibri"/>
        </w:rPr>
        <w:t>amended).</w:t>
      </w:r>
    </w:p>
    <w:p w:rsidR="004D32FD" w:rsidP="0020578D" w:rsidRDefault="004D32FD" w14:paraId="4D15470F" w14:textId="77777777">
      <w:pPr>
        <w:widowControl w:val="0"/>
        <w:numPr>
          <w:ilvl w:val="0"/>
          <w:numId w:val="6"/>
        </w:numPr>
        <w:tabs>
          <w:tab w:val="left" w:pos="660"/>
        </w:tabs>
        <w:autoSpaceDE w:val="0"/>
        <w:autoSpaceDN w:val="0"/>
        <w:ind w:right="209"/>
        <w:rPr>
          <w:rFonts w:ascii="Calibri" w:hAnsi="Calibri" w:eastAsia="Calibri" w:cs="Calibri"/>
        </w:rPr>
      </w:pPr>
      <w:r>
        <w:rPr>
          <w:rFonts w:ascii="Calibri" w:hAnsi="Calibri" w:eastAsia="Calibri" w:cs="Calibri"/>
        </w:rPr>
        <w:t>The purpose of carrying out an Enhanced Check for Regulated Activity is to identify whether an applicant is barred from working with children by inclusion on the Children's Barred List maintained by the</w:t>
      </w:r>
      <w:r>
        <w:rPr>
          <w:rFonts w:ascii="Calibri" w:hAnsi="Calibri" w:eastAsia="Calibri" w:cs="Calibri"/>
          <w:spacing w:val="-2"/>
        </w:rPr>
        <w:t xml:space="preserve"> </w:t>
      </w:r>
      <w:r>
        <w:rPr>
          <w:rFonts w:ascii="Calibri" w:hAnsi="Calibri" w:eastAsia="Calibri" w:cs="Calibri"/>
        </w:rPr>
        <w:t>DBS.</w:t>
      </w:r>
    </w:p>
    <w:p w:rsidR="004D32FD" w:rsidP="0020578D" w:rsidRDefault="004D32FD" w14:paraId="4453DFF1" w14:textId="77777777">
      <w:pPr>
        <w:widowControl w:val="0"/>
        <w:numPr>
          <w:ilvl w:val="0"/>
          <w:numId w:val="6"/>
        </w:numPr>
        <w:tabs>
          <w:tab w:val="left" w:pos="660"/>
        </w:tabs>
        <w:autoSpaceDE w:val="0"/>
        <w:autoSpaceDN w:val="0"/>
        <w:ind w:right="192"/>
        <w:rPr>
          <w:rFonts w:ascii="Calibri" w:hAnsi="Calibri" w:eastAsia="Calibri" w:cs="Calibri"/>
        </w:rPr>
      </w:pPr>
      <w:r>
        <w:rPr>
          <w:rFonts w:ascii="Calibri" w:hAnsi="Calibri" w:eastAsia="Calibri" w:cs="Calibri"/>
        </w:rPr>
        <w:t>It is for the College to decide whether a role amounts to ‘regulated activity’ (See Appendix 1) considering all the relevant circumstances. The DBS now issues a DBS disclosure certificate to the subject of the check only, rather than to the College. The original disclosure certificate is provided to the College prior to the first day of employment. Employment will remain conditional upon the original certificate being provided and it being considered satisfactory by the</w:t>
      </w:r>
      <w:r>
        <w:rPr>
          <w:rFonts w:ascii="Calibri" w:hAnsi="Calibri" w:eastAsia="Calibri" w:cs="Calibri"/>
          <w:spacing w:val="-20"/>
        </w:rPr>
        <w:t xml:space="preserve"> </w:t>
      </w:r>
      <w:r>
        <w:rPr>
          <w:rFonts w:ascii="Calibri" w:hAnsi="Calibri" w:eastAsia="Calibri" w:cs="Calibri"/>
        </w:rPr>
        <w:t>College.</w:t>
      </w:r>
    </w:p>
    <w:p w:rsidR="004D32FD" w:rsidP="0020578D" w:rsidRDefault="004D32FD" w14:paraId="60C3040E" w14:textId="77777777">
      <w:pPr>
        <w:widowControl w:val="0"/>
        <w:numPr>
          <w:ilvl w:val="0"/>
          <w:numId w:val="6"/>
        </w:numPr>
        <w:tabs>
          <w:tab w:val="left" w:pos="660"/>
        </w:tabs>
        <w:autoSpaceDE w:val="0"/>
        <w:autoSpaceDN w:val="0"/>
        <w:ind w:right="101"/>
        <w:rPr>
          <w:rFonts w:ascii="Calibri" w:hAnsi="Calibri" w:eastAsia="Calibri" w:cs="Calibri"/>
        </w:rPr>
      </w:pPr>
      <w:r>
        <w:rPr>
          <w:rFonts w:ascii="Calibri" w:hAnsi="Calibri" w:eastAsia="Calibri" w:cs="Calibri"/>
        </w:rPr>
        <w:t>If there is a delay in receiving a DBS disclosure the Principal has discretion to allow an individual to begin work pending receipt of the disclosure. This will only be allowed if all other checks, including a clear check of the Children's Barred List (where the position amounts to regulated activity), have been completed and once appropriate supervision has been put in</w:t>
      </w:r>
      <w:r>
        <w:rPr>
          <w:rFonts w:ascii="Calibri" w:hAnsi="Calibri" w:eastAsia="Calibri" w:cs="Calibri"/>
          <w:spacing w:val="-23"/>
        </w:rPr>
        <w:t xml:space="preserve"> </w:t>
      </w:r>
      <w:r>
        <w:rPr>
          <w:rFonts w:ascii="Calibri" w:hAnsi="Calibri" w:eastAsia="Calibri" w:cs="Calibri"/>
        </w:rPr>
        <w:t>place.</w:t>
      </w:r>
    </w:p>
    <w:p w:rsidR="004D32FD" w:rsidP="0020578D" w:rsidRDefault="004D32FD" w14:paraId="347F6F51" w14:textId="77777777">
      <w:pPr>
        <w:widowControl w:val="0"/>
        <w:numPr>
          <w:ilvl w:val="0"/>
          <w:numId w:val="6"/>
        </w:numPr>
        <w:tabs>
          <w:tab w:val="left" w:pos="660"/>
        </w:tabs>
        <w:autoSpaceDE w:val="0"/>
        <w:autoSpaceDN w:val="0"/>
        <w:ind w:right="308"/>
        <w:rPr>
          <w:rFonts w:ascii="Calibri" w:hAnsi="Calibri" w:eastAsia="Calibri" w:cs="Calibri"/>
        </w:rPr>
      </w:pPr>
      <w:r>
        <w:rPr>
          <w:rFonts w:ascii="Calibri" w:hAnsi="Calibri" w:eastAsia="Calibri" w:cs="Calibri"/>
        </w:rPr>
        <w:t>DBS checks will still be requested for applicants with recent periods of overseas residence and those with little or no previous UK residence. These applicants may also be asked to provide further information, including a criminal record check from the relevant</w:t>
      </w:r>
      <w:r>
        <w:rPr>
          <w:rFonts w:ascii="Calibri" w:hAnsi="Calibri" w:eastAsia="Calibri" w:cs="Calibri"/>
          <w:spacing w:val="-25"/>
        </w:rPr>
        <w:t xml:space="preserve"> </w:t>
      </w:r>
      <w:r>
        <w:rPr>
          <w:rFonts w:ascii="Calibri" w:hAnsi="Calibri" w:eastAsia="Calibri" w:cs="Calibri"/>
        </w:rPr>
        <w:t>jurisdiction(s).</w:t>
      </w:r>
    </w:p>
    <w:p w:rsidR="004D32FD" w:rsidP="0020578D" w:rsidRDefault="004D32FD" w14:paraId="17DE554A" w14:textId="77777777">
      <w:pPr>
        <w:widowControl w:val="0"/>
        <w:numPr>
          <w:ilvl w:val="0"/>
          <w:numId w:val="6"/>
        </w:numPr>
        <w:tabs>
          <w:tab w:val="left" w:pos="660"/>
        </w:tabs>
        <w:autoSpaceDE w:val="0"/>
        <w:autoSpaceDN w:val="0"/>
        <w:spacing w:before="2"/>
        <w:ind w:right="180"/>
        <w:rPr>
          <w:rFonts w:ascii="Calibri" w:hAnsi="Calibri" w:eastAsia="Calibri" w:cs="Calibri"/>
        </w:rPr>
      </w:pPr>
      <w:r>
        <w:rPr>
          <w:rFonts w:ascii="Calibri" w:hAnsi="Calibri" w:eastAsia="Calibri" w:cs="Calibri"/>
        </w:rPr>
        <w:t>Contractors engaged by the College must complete the same checks for their employees that the College is required to complete for its staff. The College requires confirmation that these checks have been completed before employees of the Contractor can commence work at the</w:t>
      </w:r>
      <w:r>
        <w:rPr>
          <w:rFonts w:ascii="Calibri" w:hAnsi="Calibri" w:eastAsia="Calibri" w:cs="Calibri"/>
          <w:spacing w:val="-19"/>
        </w:rPr>
        <w:t xml:space="preserve"> </w:t>
      </w:r>
      <w:r>
        <w:rPr>
          <w:rFonts w:ascii="Calibri" w:hAnsi="Calibri" w:eastAsia="Calibri" w:cs="Calibri"/>
        </w:rPr>
        <w:t>College.</w:t>
      </w:r>
    </w:p>
    <w:p w:rsidR="004D32FD" w:rsidP="0020578D" w:rsidRDefault="004D32FD" w14:paraId="477AA9B6" w14:textId="77777777">
      <w:pPr>
        <w:widowControl w:val="0"/>
        <w:numPr>
          <w:ilvl w:val="0"/>
          <w:numId w:val="6"/>
        </w:numPr>
        <w:tabs>
          <w:tab w:val="left" w:pos="660"/>
        </w:tabs>
        <w:autoSpaceDE w:val="0"/>
        <w:autoSpaceDN w:val="0"/>
        <w:ind w:right="422"/>
        <w:jc w:val="both"/>
        <w:rPr>
          <w:rFonts w:ascii="Calibri" w:hAnsi="Calibri" w:eastAsia="Calibri" w:cs="Calibri"/>
        </w:rPr>
      </w:pPr>
      <w:r>
        <w:rPr>
          <w:rFonts w:ascii="Calibri" w:hAnsi="Calibri" w:eastAsia="Calibri" w:cs="Calibri"/>
        </w:rPr>
        <w:t>Agencies who supply staff to the College must also complete the pre-employment checks which the College would otherwise complete for its staff. Again, the College requires confirmation that these checks have been completed before an individual can commence work at the</w:t>
      </w:r>
      <w:r>
        <w:rPr>
          <w:rFonts w:ascii="Calibri" w:hAnsi="Calibri" w:eastAsia="Calibri" w:cs="Calibri"/>
          <w:spacing w:val="-17"/>
        </w:rPr>
        <w:t xml:space="preserve"> </w:t>
      </w:r>
      <w:r>
        <w:rPr>
          <w:rFonts w:ascii="Calibri" w:hAnsi="Calibri" w:eastAsia="Calibri" w:cs="Calibri"/>
        </w:rPr>
        <w:t>College.</w:t>
      </w:r>
    </w:p>
    <w:p w:rsidR="004D32FD" w:rsidP="0020578D" w:rsidRDefault="004D32FD" w14:paraId="47CD7CF0" w14:textId="77777777">
      <w:pPr>
        <w:widowControl w:val="0"/>
        <w:numPr>
          <w:ilvl w:val="0"/>
          <w:numId w:val="6"/>
        </w:numPr>
        <w:tabs>
          <w:tab w:val="left" w:pos="660"/>
        </w:tabs>
        <w:autoSpaceDE w:val="0"/>
        <w:autoSpaceDN w:val="0"/>
        <w:rPr>
          <w:rFonts w:ascii="Calibri" w:hAnsi="Calibri" w:eastAsia="Calibri" w:cs="Calibri"/>
        </w:rPr>
      </w:pPr>
      <w:r>
        <w:rPr>
          <w:rFonts w:ascii="Calibri" w:hAnsi="Calibri" w:eastAsia="Calibri" w:cs="Calibri"/>
        </w:rPr>
        <w:t>The College will verify the identity of staff supplied by contractors or an</w:t>
      </w:r>
      <w:r>
        <w:rPr>
          <w:rFonts w:ascii="Calibri" w:hAnsi="Calibri" w:eastAsia="Calibri" w:cs="Calibri"/>
          <w:spacing w:val="-17"/>
        </w:rPr>
        <w:t xml:space="preserve"> </w:t>
      </w:r>
      <w:r>
        <w:rPr>
          <w:rFonts w:ascii="Calibri" w:hAnsi="Calibri" w:eastAsia="Calibri" w:cs="Calibri"/>
        </w:rPr>
        <w:t>agency.</w:t>
      </w:r>
    </w:p>
    <w:p w:rsidR="004D32FD" w:rsidP="0020578D" w:rsidRDefault="004D32FD" w14:paraId="313EEA84" w14:textId="77777777">
      <w:pPr>
        <w:widowControl w:val="0"/>
        <w:numPr>
          <w:ilvl w:val="0"/>
          <w:numId w:val="6"/>
        </w:numPr>
        <w:tabs>
          <w:tab w:val="left" w:pos="660"/>
        </w:tabs>
        <w:autoSpaceDE w:val="0"/>
        <w:autoSpaceDN w:val="0"/>
        <w:ind w:right="268"/>
        <w:rPr>
          <w:rFonts w:ascii="Calibri" w:hAnsi="Calibri" w:eastAsia="Calibri" w:cs="Calibri"/>
        </w:rPr>
      </w:pPr>
      <w:r>
        <w:rPr>
          <w:rFonts w:ascii="Calibri" w:hAnsi="Calibri" w:eastAsia="Calibri" w:cs="Calibri"/>
        </w:rPr>
        <w:t>Student Teachers-it is responsibility of the initial teacher-training provider to carry out the necessary checks. The College will ensure these have been completed prior to the student starting their placement.</w:t>
      </w:r>
    </w:p>
    <w:p w:rsidR="004D32FD" w:rsidP="0020578D" w:rsidRDefault="004D32FD" w14:paraId="55B78FEF" w14:textId="77777777">
      <w:pPr>
        <w:widowControl w:val="0"/>
        <w:numPr>
          <w:ilvl w:val="0"/>
          <w:numId w:val="6"/>
        </w:numPr>
        <w:tabs>
          <w:tab w:val="left" w:pos="660"/>
        </w:tabs>
        <w:autoSpaceDE w:val="0"/>
        <w:autoSpaceDN w:val="0"/>
        <w:ind w:right="313"/>
        <w:rPr>
          <w:rFonts w:ascii="Calibri" w:hAnsi="Calibri" w:eastAsia="Calibri" w:cs="Calibri"/>
        </w:rPr>
      </w:pPr>
      <w:r>
        <w:rPr>
          <w:rFonts w:ascii="Calibri" w:hAnsi="Calibri" w:eastAsia="Calibri" w:cs="Calibri"/>
        </w:rPr>
        <w:t>If a person working at the College moves from a post that was not regulated activity into work that is regulated activity the relevant checks for the regulated activity must be carried</w:t>
      </w:r>
      <w:r>
        <w:rPr>
          <w:rFonts w:ascii="Calibri" w:hAnsi="Calibri" w:eastAsia="Calibri" w:cs="Calibri"/>
          <w:spacing w:val="-24"/>
        </w:rPr>
        <w:t xml:space="preserve"> </w:t>
      </w:r>
      <w:r>
        <w:rPr>
          <w:rFonts w:ascii="Calibri" w:hAnsi="Calibri" w:eastAsia="Calibri" w:cs="Calibri"/>
        </w:rPr>
        <w:t>out.</w:t>
      </w:r>
    </w:p>
    <w:p w:rsidR="004D32FD" w:rsidP="0020578D" w:rsidRDefault="004D32FD" w14:paraId="7E19B6B0" w14:textId="77777777">
      <w:pPr>
        <w:widowControl w:val="0"/>
        <w:numPr>
          <w:ilvl w:val="1"/>
          <w:numId w:val="2"/>
        </w:numPr>
        <w:tabs>
          <w:tab w:val="left" w:pos="660"/>
        </w:tabs>
        <w:autoSpaceDE w:val="0"/>
        <w:autoSpaceDN w:val="0"/>
        <w:spacing w:before="2"/>
        <w:ind w:left="720" w:right="130"/>
        <w:rPr>
          <w:rFonts w:ascii="Calibri" w:hAnsi="Calibri" w:eastAsia="Calibri" w:cs="Calibri"/>
        </w:rPr>
      </w:pPr>
      <w:r>
        <w:rPr>
          <w:rFonts w:ascii="Calibri" w:hAnsi="Calibri" w:eastAsia="Calibri" w:cs="Calibri"/>
        </w:rPr>
        <w:t xml:space="preserve">Under the Prevent Duty, the College ensures that all visiting speakers whether </w:t>
      </w:r>
      <w:r>
        <w:rPr>
          <w:rFonts w:ascii="Calibri" w:hAnsi="Calibri" w:eastAsia="Calibri" w:cs="Calibri"/>
        </w:rPr>
        <w:lastRenderedPageBreak/>
        <w:t>invited by staff or pupils themselves, are suitable and appropriately supervised. All visiting speakers are briefed on the College’s safeguarding and child protection procedures and are not left alone with children at any time.</w:t>
      </w:r>
    </w:p>
    <w:p w:rsidR="004D32FD" w:rsidP="0020578D" w:rsidRDefault="004D32FD" w14:paraId="3B82693C" w14:textId="77777777">
      <w:pPr>
        <w:widowControl w:val="0"/>
        <w:numPr>
          <w:ilvl w:val="1"/>
          <w:numId w:val="2"/>
        </w:numPr>
        <w:tabs>
          <w:tab w:val="left" w:pos="660"/>
        </w:tabs>
        <w:autoSpaceDE w:val="0"/>
        <w:autoSpaceDN w:val="0"/>
        <w:spacing w:before="3" w:line="237" w:lineRule="auto"/>
        <w:ind w:left="720" w:right="142"/>
        <w:rPr>
          <w:rFonts w:ascii="Calibri" w:hAnsi="Calibri" w:eastAsia="Calibri" w:cs="Calibri"/>
        </w:rPr>
      </w:pPr>
      <w:r>
        <w:rPr>
          <w:rFonts w:ascii="Calibri" w:hAnsi="Calibri" w:eastAsia="Calibri" w:cs="Calibri"/>
        </w:rPr>
        <w:t>The College will make referrals to the DBS and National College of Teaching and Leadership in line with the College’s Safeguarding and Child Protection</w:t>
      </w:r>
      <w:r>
        <w:rPr>
          <w:rFonts w:ascii="Calibri" w:hAnsi="Calibri" w:eastAsia="Calibri" w:cs="Calibri"/>
          <w:spacing w:val="-18"/>
        </w:rPr>
        <w:t xml:space="preserve"> </w:t>
      </w:r>
      <w:r>
        <w:rPr>
          <w:rFonts w:ascii="Calibri" w:hAnsi="Calibri" w:eastAsia="Calibri" w:cs="Calibri"/>
        </w:rPr>
        <w:t>Policy.</w:t>
      </w:r>
    </w:p>
    <w:p w:rsidR="004D32FD" w:rsidP="0020578D" w:rsidRDefault="004D32FD" w14:paraId="150C00D6" w14:textId="77777777">
      <w:pPr>
        <w:widowControl w:val="0"/>
        <w:autoSpaceDE w:val="0"/>
        <w:autoSpaceDN w:val="0"/>
        <w:spacing w:before="36"/>
        <w:outlineLvl w:val="1"/>
        <w:rPr>
          <w:rFonts w:ascii="Calibri" w:hAnsi="Calibri" w:eastAsia="Calibri" w:cs="Calibri"/>
          <w:b/>
          <w:bCs/>
        </w:rPr>
      </w:pPr>
    </w:p>
    <w:p w:rsidR="004D32FD" w:rsidP="004D32FD" w:rsidRDefault="004D32FD" w14:paraId="0888C3A6" w14:textId="77777777">
      <w:pPr>
        <w:widowControl w:val="0"/>
        <w:autoSpaceDE w:val="0"/>
        <w:autoSpaceDN w:val="0"/>
        <w:spacing w:before="36"/>
        <w:ind w:left="100"/>
        <w:outlineLvl w:val="1"/>
        <w:rPr>
          <w:rFonts w:ascii="Calibri" w:hAnsi="Calibri" w:eastAsia="Calibri" w:cs="Calibri"/>
          <w:b/>
          <w:bCs/>
        </w:rPr>
      </w:pPr>
      <w:r>
        <w:rPr>
          <w:rFonts w:ascii="Calibri" w:hAnsi="Calibri" w:eastAsia="Calibri" w:cs="Calibri"/>
          <w:b/>
          <w:bCs/>
        </w:rPr>
        <w:t>Prohibition Orders</w:t>
      </w:r>
    </w:p>
    <w:p w:rsidR="004D32FD" w:rsidP="004D32FD" w:rsidRDefault="004D32FD" w14:paraId="01C669BC" w14:textId="77777777">
      <w:pPr>
        <w:widowControl w:val="0"/>
        <w:autoSpaceDE w:val="0"/>
        <w:autoSpaceDN w:val="0"/>
        <w:ind w:left="100"/>
        <w:rPr>
          <w:rFonts w:ascii="Calibri" w:hAnsi="Calibri" w:eastAsia="Calibri" w:cs="Calibri"/>
        </w:rPr>
      </w:pPr>
    </w:p>
    <w:p w:rsidR="004D32FD" w:rsidP="004D32FD" w:rsidRDefault="004D32FD" w14:paraId="33D30E24" w14:textId="77777777">
      <w:pPr>
        <w:widowControl w:val="0"/>
        <w:autoSpaceDE w:val="0"/>
        <w:autoSpaceDN w:val="0"/>
        <w:ind w:left="100"/>
        <w:rPr>
          <w:rFonts w:ascii="Calibri" w:hAnsi="Calibri" w:eastAsia="Calibri" w:cs="Calibri"/>
        </w:rPr>
      </w:pPr>
      <w:r>
        <w:rPr>
          <w:rFonts w:ascii="Calibri" w:hAnsi="Calibri" w:eastAsia="Calibri" w:cs="Calibri"/>
        </w:rPr>
        <w:t>A check of any prohibition will be carried out using the Employer Access Online Service.</w:t>
      </w:r>
    </w:p>
    <w:p w:rsidR="004D32FD" w:rsidP="004D32FD" w:rsidRDefault="004D32FD" w14:paraId="42D24170" w14:textId="77777777">
      <w:pPr>
        <w:widowControl w:val="0"/>
        <w:autoSpaceDE w:val="0"/>
        <w:autoSpaceDN w:val="0"/>
        <w:rPr>
          <w:rFonts w:ascii="Calibri" w:hAnsi="Calibri" w:eastAsia="Calibri" w:cs="Calibri"/>
        </w:rPr>
      </w:pPr>
    </w:p>
    <w:p w:rsidR="004D32FD" w:rsidP="004D32FD" w:rsidRDefault="004D32FD" w14:paraId="172545AC"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Disqualification by Association</w:t>
      </w:r>
    </w:p>
    <w:p w:rsidR="004D32FD" w:rsidP="004D32FD" w:rsidRDefault="004D32FD" w14:paraId="0BEEA51D" w14:textId="77777777">
      <w:pPr>
        <w:widowControl w:val="0"/>
        <w:autoSpaceDE w:val="0"/>
        <w:autoSpaceDN w:val="0"/>
        <w:ind w:left="100" w:right="137"/>
        <w:rPr>
          <w:rFonts w:ascii="Calibri" w:hAnsi="Calibri" w:eastAsia="Calibri" w:cs="Calibri"/>
        </w:rPr>
      </w:pPr>
    </w:p>
    <w:p w:rsidR="004D32FD" w:rsidP="004D32FD" w:rsidRDefault="004D32FD" w14:paraId="5D4103E7" w14:textId="77777777">
      <w:pPr>
        <w:widowControl w:val="0"/>
        <w:autoSpaceDE w:val="0"/>
        <w:autoSpaceDN w:val="0"/>
        <w:ind w:left="100" w:right="137"/>
        <w:rPr>
          <w:rFonts w:ascii="Calibri" w:hAnsi="Calibri" w:eastAsia="Calibri" w:cs="Calibri"/>
        </w:rPr>
      </w:pPr>
      <w:r>
        <w:rPr>
          <w:rFonts w:ascii="Calibri" w:hAnsi="Calibri" w:eastAsia="Calibri" w:cs="Calibri"/>
        </w:rPr>
        <w:t xml:space="preserve">It is also a requirement that all staff who will be working in the Early Years provision up to the age of 18 </w:t>
      </w:r>
      <w:r>
        <w:rPr>
          <w:rFonts w:ascii="Calibri" w:hAnsi="Calibri" w:eastAsia="Calibri" w:cs="Calibri"/>
          <w:b/>
        </w:rPr>
        <w:t xml:space="preserve">(therefore all staff in the College) </w:t>
      </w:r>
      <w:r>
        <w:rPr>
          <w:rFonts w:ascii="Calibri" w:hAnsi="Calibri" w:eastAsia="Calibri" w:cs="Calibri"/>
        </w:rPr>
        <w:t>will need to self-certify whether they as individuals or others in their households* are disqualified from working with children including whether:</w:t>
      </w:r>
    </w:p>
    <w:p w:rsidR="004D32FD" w:rsidP="004D32FD" w:rsidRDefault="004D32FD" w14:paraId="223FA1DE" w14:textId="77777777">
      <w:pPr>
        <w:widowControl w:val="0"/>
        <w:autoSpaceDE w:val="0"/>
        <w:autoSpaceDN w:val="0"/>
        <w:spacing w:before="1"/>
        <w:rPr>
          <w:rFonts w:ascii="Calibri" w:hAnsi="Calibri" w:eastAsia="Calibri" w:cs="Calibri"/>
        </w:rPr>
      </w:pPr>
    </w:p>
    <w:p w:rsidR="004D32FD" w:rsidP="0020578D" w:rsidRDefault="004D32FD" w14:paraId="7E31792B" w14:textId="77777777">
      <w:pPr>
        <w:widowControl w:val="0"/>
        <w:numPr>
          <w:ilvl w:val="0"/>
          <w:numId w:val="2"/>
        </w:numPr>
        <w:tabs>
          <w:tab w:val="left" w:pos="660"/>
        </w:tabs>
        <w:autoSpaceDE w:val="0"/>
        <w:autoSpaceDN w:val="0"/>
        <w:ind w:right="844"/>
        <w:rPr>
          <w:rFonts w:ascii="Calibri" w:hAnsi="Calibri" w:eastAsia="Calibri" w:cs="Calibri"/>
        </w:rPr>
      </w:pPr>
      <w:r>
        <w:rPr>
          <w:rFonts w:ascii="Calibri" w:hAnsi="Calibri" w:eastAsia="Calibri" w:cs="Calibri"/>
        </w:rPr>
        <w:t>They have been cautioned for, convicted of or charged with certain violent and sexual criminal offences against children and adults, at home or</w:t>
      </w:r>
      <w:r>
        <w:rPr>
          <w:rFonts w:ascii="Calibri" w:hAnsi="Calibri" w:eastAsia="Calibri" w:cs="Calibri"/>
          <w:spacing w:val="-16"/>
        </w:rPr>
        <w:t xml:space="preserve"> </w:t>
      </w:r>
      <w:r>
        <w:rPr>
          <w:rFonts w:ascii="Calibri" w:hAnsi="Calibri" w:eastAsia="Calibri" w:cs="Calibri"/>
        </w:rPr>
        <w:t>abroad</w:t>
      </w:r>
    </w:p>
    <w:p w:rsidR="004D32FD" w:rsidP="0020578D" w:rsidRDefault="004D32FD" w14:paraId="4B025750" w14:textId="77777777">
      <w:pPr>
        <w:widowControl w:val="0"/>
        <w:numPr>
          <w:ilvl w:val="0"/>
          <w:numId w:val="2"/>
        </w:numPr>
        <w:tabs>
          <w:tab w:val="left" w:pos="660"/>
        </w:tabs>
        <w:autoSpaceDE w:val="0"/>
        <w:autoSpaceDN w:val="0"/>
        <w:rPr>
          <w:rFonts w:ascii="Calibri" w:hAnsi="Calibri" w:eastAsia="Calibri" w:cs="Calibri"/>
        </w:rPr>
      </w:pPr>
      <w:r>
        <w:rPr>
          <w:rFonts w:ascii="Calibri" w:hAnsi="Calibri" w:eastAsia="Calibri" w:cs="Calibri"/>
        </w:rPr>
        <w:t>Other orders have been made against them relating to their care of</w:t>
      </w:r>
      <w:r>
        <w:rPr>
          <w:rFonts w:ascii="Calibri" w:hAnsi="Calibri" w:eastAsia="Calibri" w:cs="Calibri"/>
          <w:spacing w:val="-19"/>
        </w:rPr>
        <w:t xml:space="preserve"> </w:t>
      </w:r>
      <w:r>
        <w:rPr>
          <w:rFonts w:ascii="Calibri" w:hAnsi="Calibri" w:eastAsia="Calibri" w:cs="Calibri"/>
        </w:rPr>
        <w:t>children</w:t>
      </w:r>
      <w:bookmarkStart w:name="_GoBack" w:id="0"/>
      <w:bookmarkEnd w:id="0"/>
    </w:p>
    <w:p w:rsidR="004D32FD" w:rsidP="0020578D" w:rsidRDefault="004D32FD" w14:paraId="33DC7919" w14:textId="77777777">
      <w:pPr>
        <w:widowControl w:val="0"/>
        <w:numPr>
          <w:ilvl w:val="0"/>
          <w:numId w:val="2"/>
        </w:numPr>
        <w:tabs>
          <w:tab w:val="left" w:pos="660"/>
        </w:tabs>
        <w:autoSpaceDE w:val="0"/>
        <w:autoSpaceDN w:val="0"/>
        <w:spacing w:before="3" w:line="237" w:lineRule="auto"/>
        <w:ind w:right="425"/>
        <w:rPr>
          <w:rFonts w:ascii="Calibri" w:hAnsi="Calibri" w:eastAsia="Calibri" w:cs="Calibri"/>
        </w:rPr>
      </w:pPr>
      <w:r>
        <w:rPr>
          <w:rFonts w:ascii="Calibri" w:hAnsi="Calibri" w:eastAsia="Calibri" w:cs="Calibri"/>
        </w:rPr>
        <w:t>They have had their registration cancelled in relation to childcare or children’s homes or have been disqualified from private</w:t>
      </w:r>
      <w:r>
        <w:rPr>
          <w:rFonts w:ascii="Calibri" w:hAnsi="Calibri" w:eastAsia="Calibri" w:cs="Calibri"/>
          <w:spacing w:val="-16"/>
        </w:rPr>
        <w:t xml:space="preserve"> </w:t>
      </w:r>
      <w:r>
        <w:rPr>
          <w:rFonts w:ascii="Calibri" w:hAnsi="Calibri" w:eastAsia="Calibri" w:cs="Calibri"/>
        </w:rPr>
        <w:t>fostering</w:t>
      </w:r>
    </w:p>
    <w:p w:rsidR="004D32FD" w:rsidP="0020578D" w:rsidRDefault="004D32FD" w14:paraId="2C1E702D" w14:textId="77777777">
      <w:pPr>
        <w:widowControl w:val="0"/>
        <w:numPr>
          <w:ilvl w:val="0"/>
          <w:numId w:val="2"/>
        </w:numPr>
        <w:tabs>
          <w:tab w:val="left" w:pos="660"/>
        </w:tabs>
        <w:autoSpaceDE w:val="0"/>
        <w:autoSpaceDN w:val="0"/>
        <w:rPr>
          <w:rFonts w:ascii="Calibri" w:hAnsi="Calibri" w:eastAsia="Calibri" w:cs="Calibri"/>
        </w:rPr>
      </w:pPr>
      <w:r>
        <w:rPr>
          <w:rFonts w:ascii="Calibri" w:hAnsi="Calibri" w:eastAsia="Calibri" w:cs="Calibri"/>
        </w:rPr>
        <w:t>They live in the same household where another person who is disqualified</w:t>
      </w:r>
      <w:r>
        <w:rPr>
          <w:rFonts w:ascii="Calibri" w:hAnsi="Calibri" w:eastAsia="Calibri" w:cs="Calibri"/>
          <w:spacing w:val="-31"/>
        </w:rPr>
        <w:t xml:space="preserve"> </w:t>
      </w:r>
      <w:r>
        <w:rPr>
          <w:rFonts w:ascii="Calibri" w:hAnsi="Calibri" w:eastAsia="Calibri" w:cs="Calibri"/>
        </w:rPr>
        <w:t>lives.</w:t>
      </w:r>
    </w:p>
    <w:p w:rsidR="004D32FD" w:rsidP="004D32FD" w:rsidRDefault="004D32FD" w14:paraId="26C23BC0" w14:textId="77777777">
      <w:pPr>
        <w:widowControl w:val="0"/>
        <w:autoSpaceDE w:val="0"/>
        <w:autoSpaceDN w:val="0"/>
        <w:rPr>
          <w:rFonts w:ascii="Calibri" w:hAnsi="Calibri" w:eastAsia="Calibri" w:cs="Calibri"/>
        </w:rPr>
      </w:pPr>
    </w:p>
    <w:p w:rsidR="004D32FD" w:rsidP="004D32FD" w:rsidRDefault="004D32FD" w14:paraId="047B0095" w14:textId="77777777">
      <w:pPr>
        <w:widowControl w:val="0"/>
        <w:autoSpaceDE w:val="0"/>
        <w:autoSpaceDN w:val="0"/>
        <w:ind w:left="100" w:right="321" w:firstLine="50"/>
        <w:rPr>
          <w:rFonts w:ascii="Calibri" w:hAnsi="Calibri" w:eastAsia="Calibri" w:cs="Calibri"/>
        </w:rPr>
      </w:pPr>
      <w:r>
        <w:rPr>
          <w:rFonts w:ascii="Calibri" w:hAnsi="Calibri" w:eastAsia="Calibri" w:cs="Calibri"/>
        </w:rPr>
        <w:t>*By household means living in the same house where the member of staff resides irrespective of whether they are family.</w:t>
      </w:r>
    </w:p>
    <w:p w:rsidR="004D32FD" w:rsidP="004D32FD" w:rsidRDefault="004D32FD" w14:paraId="7DD200B5" w14:textId="77777777">
      <w:pPr>
        <w:widowControl w:val="0"/>
        <w:autoSpaceDE w:val="0"/>
        <w:autoSpaceDN w:val="0"/>
        <w:spacing w:before="12"/>
        <w:rPr>
          <w:rFonts w:ascii="Calibri" w:hAnsi="Calibri" w:eastAsia="Calibri" w:cs="Calibri"/>
        </w:rPr>
      </w:pPr>
    </w:p>
    <w:p w:rsidR="004D32FD" w:rsidP="004D32FD" w:rsidRDefault="004D32FD" w14:paraId="7C7222E0" w14:textId="77777777">
      <w:pPr>
        <w:widowControl w:val="0"/>
        <w:autoSpaceDE w:val="0"/>
        <w:autoSpaceDN w:val="0"/>
        <w:ind w:left="100"/>
        <w:rPr>
          <w:rFonts w:ascii="Calibri" w:hAnsi="Calibri" w:eastAsia="Calibri" w:cs="Calibri"/>
        </w:rPr>
      </w:pPr>
      <w:r>
        <w:rPr>
          <w:rFonts w:ascii="Calibri" w:hAnsi="Calibri" w:eastAsia="Calibri" w:cs="Calibri"/>
        </w:rPr>
        <w:t>The Bursar will maintain a single central record (SCR) detailing the outcomes of the self-certification.</w:t>
      </w:r>
    </w:p>
    <w:p w:rsidR="004D32FD" w:rsidP="004D32FD" w:rsidRDefault="004D32FD" w14:paraId="41B0E6C8" w14:textId="77777777">
      <w:pPr>
        <w:widowControl w:val="0"/>
        <w:autoSpaceDE w:val="0"/>
        <w:autoSpaceDN w:val="0"/>
        <w:spacing w:before="10"/>
        <w:rPr>
          <w:rFonts w:ascii="Calibri" w:hAnsi="Calibri" w:eastAsia="Calibri" w:cs="Calibri"/>
        </w:rPr>
      </w:pPr>
    </w:p>
    <w:p w:rsidR="004D32FD" w:rsidP="004D32FD" w:rsidRDefault="004D32FD" w14:paraId="3A9266CA"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Recruitment of ex-offenders</w:t>
      </w:r>
    </w:p>
    <w:p w:rsidR="004D32FD" w:rsidP="004D32FD" w:rsidRDefault="004D32FD" w14:paraId="1D7E2EF3" w14:textId="77777777">
      <w:pPr>
        <w:widowControl w:val="0"/>
        <w:autoSpaceDE w:val="0"/>
        <w:autoSpaceDN w:val="0"/>
        <w:ind w:left="100"/>
        <w:outlineLvl w:val="1"/>
        <w:rPr>
          <w:rFonts w:ascii="Calibri" w:hAnsi="Calibri" w:eastAsia="Calibri" w:cs="Calibri"/>
          <w:b/>
          <w:bCs/>
        </w:rPr>
      </w:pPr>
    </w:p>
    <w:p w:rsidR="004D32FD" w:rsidP="004D32FD" w:rsidRDefault="004D32FD" w14:paraId="0CDBD268" w14:textId="77777777">
      <w:pPr>
        <w:widowControl w:val="0"/>
        <w:autoSpaceDE w:val="0"/>
        <w:autoSpaceDN w:val="0"/>
        <w:ind w:left="100" w:right="93"/>
        <w:rPr>
          <w:rFonts w:ascii="Calibri" w:hAnsi="Calibri" w:eastAsia="Calibri" w:cs="Calibri"/>
        </w:rPr>
      </w:pPr>
      <w:r>
        <w:rPr>
          <w:rFonts w:ascii="Calibri" w:hAnsi="Calibri" w:eastAsia="Calibri" w:cs="Calibri"/>
        </w:rPr>
        <w:t>The College will not unfairly discriminate against any applicant for employment based on conviction or other details revealed. If an applicant has a criminal record this will not automatically bar him / her from employment within the College. Instead, each case will be decided on its merits in accordance with the objective assessment criteria set out in paragraph 6.2 below. All positions within the College are exempt from the provisions of the Rehabilitation of Offenders Act 1974. All applicants must therefore declare all previous convictions and cautions, including those which would normally be considered "spent" except for those to which the DBS filtering rules apply (See DBS Filtering Guide 2013) 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 It is unlawful for the College to employ anyone who is barred from working with children. It is a criminal offence for any person who is barred from working with children to attempt to apply for a position at the College. The College will make a report to the Police and / or the DBS if:</w:t>
      </w:r>
    </w:p>
    <w:p w:rsidR="004D32FD" w:rsidP="004D32FD" w:rsidRDefault="004D32FD" w14:paraId="6823A71C" w14:textId="77777777">
      <w:pPr>
        <w:widowControl w:val="0"/>
        <w:numPr>
          <w:ilvl w:val="2"/>
          <w:numId w:val="2"/>
        </w:numPr>
        <w:tabs>
          <w:tab w:val="left" w:pos="1180"/>
          <w:tab w:val="left" w:pos="1181"/>
        </w:tabs>
        <w:autoSpaceDE w:val="0"/>
        <w:autoSpaceDN w:val="0"/>
        <w:spacing w:before="1"/>
        <w:rPr>
          <w:rFonts w:ascii="Calibri" w:hAnsi="Calibri" w:eastAsia="Calibri" w:cs="Calibri"/>
        </w:rPr>
      </w:pPr>
      <w:r>
        <w:rPr>
          <w:rFonts w:ascii="Calibri" w:hAnsi="Calibri" w:eastAsia="Calibri" w:cs="Calibri"/>
        </w:rPr>
        <w:lastRenderedPageBreak/>
        <w:t>it receives an application from a barred</w:t>
      </w:r>
      <w:r>
        <w:rPr>
          <w:rFonts w:ascii="Calibri" w:hAnsi="Calibri" w:eastAsia="Calibri" w:cs="Calibri"/>
          <w:spacing w:val="-12"/>
        </w:rPr>
        <w:t xml:space="preserve"> </w:t>
      </w:r>
      <w:r>
        <w:rPr>
          <w:rFonts w:ascii="Calibri" w:hAnsi="Calibri" w:eastAsia="Calibri" w:cs="Calibri"/>
        </w:rPr>
        <w:t>person</w:t>
      </w:r>
    </w:p>
    <w:p w:rsidR="004D32FD" w:rsidP="004D32FD" w:rsidRDefault="004D32FD" w14:paraId="3ACEDA61" w14:textId="77777777">
      <w:pPr>
        <w:widowControl w:val="0"/>
        <w:numPr>
          <w:ilvl w:val="2"/>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it is provided with false information in, or in support of an applicant's</w:t>
      </w:r>
      <w:r>
        <w:rPr>
          <w:rFonts w:ascii="Calibri" w:hAnsi="Calibri" w:eastAsia="Calibri" w:cs="Calibri"/>
          <w:spacing w:val="-17"/>
        </w:rPr>
        <w:t xml:space="preserve"> </w:t>
      </w:r>
      <w:r>
        <w:rPr>
          <w:rFonts w:ascii="Calibri" w:hAnsi="Calibri" w:eastAsia="Calibri" w:cs="Calibri"/>
        </w:rPr>
        <w:t>application</w:t>
      </w:r>
    </w:p>
    <w:p w:rsidR="004D32FD" w:rsidP="004D32FD" w:rsidRDefault="004D32FD" w14:paraId="2C9C82B9" w14:textId="77777777">
      <w:pPr>
        <w:widowControl w:val="0"/>
        <w:numPr>
          <w:ilvl w:val="2"/>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It has serious concerns about an applicant's suitability to work with</w:t>
      </w:r>
      <w:r>
        <w:rPr>
          <w:rFonts w:ascii="Calibri" w:hAnsi="Calibri" w:eastAsia="Calibri" w:cs="Calibri"/>
          <w:spacing w:val="-14"/>
        </w:rPr>
        <w:t xml:space="preserve"> </w:t>
      </w:r>
      <w:r>
        <w:rPr>
          <w:rFonts w:ascii="Calibri" w:hAnsi="Calibri" w:eastAsia="Calibri" w:cs="Calibri"/>
        </w:rPr>
        <w:t>children.</w:t>
      </w:r>
    </w:p>
    <w:p w:rsidR="004D32FD" w:rsidP="004D32FD" w:rsidRDefault="004D32FD" w14:paraId="0B4FB1A0" w14:textId="77777777">
      <w:pPr>
        <w:widowControl w:val="0"/>
        <w:autoSpaceDE w:val="0"/>
        <w:autoSpaceDN w:val="0"/>
        <w:rPr>
          <w:rFonts w:ascii="Calibri" w:hAnsi="Calibri" w:eastAsia="Calibri" w:cs="Calibri"/>
        </w:rPr>
      </w:pPr>
    </w:p>
    <w:p w:rsidR="004D32FD" w:rsidP="004D32FD" w:rsidRDefault="004D32FD" w14:paraId="0B5E065E" w14:textId="77777777">
      <w:pPr>
        <w:widowControl w:val="0"/>
        <w:autoSpaceDE w:val="0"/>
        <w:autoSpaceDN w:val="0"/>
        <w:spacing w:before="1"/>
        <w:ind w:left="100"/>
        <w:outlineLvl w:val="1"/>
        <w:rPr>
          <w:rFonts w:ascii="Calibri" w:hAnsi="Calibri" w:eastAsia="Calibri" w:cs="Calibri"/>
          <w:b/>
          <w:bCs/>
        </w:rPr>
      </w:pPr>
      <w:r>
        <w:rPr>
          <w:rFonts w:ascii="Calibri" w:hAnsi="Calibri" w:eastAsia="Calibri" w:cs="Calibri"/>
          <w:b/>
          <w:bCs/>
        </w:rPr>
        <w:t>Data Protection and Record Keeping</w:t>
      </w:r>
    </w:p>
    <w:p w:rsidR="004D32FD" w:rsidP="004D32FD" w:rsidRDefault="004D32FD" w14:paraId="31270350" w14:textId="77777777">
      <w:pPr>
        <w:widowControl w:val="0"/>
        <w:autoSpaceDE w:val="0"/>
        <w:autoSpaceDN w:val="0"/>
        <w:ind w:left="100" w:right="131"/>
        <w:rPr>
          <w:rFonts w:ascii="Calibri" w:hAnsi="Calibri" w:eastAsia="Calibri" w:cs="Calibri"/>
        </w:rPr>
      </w:pPr>
      <w:r>
        <w:rPr>
          <w:rFonts w:ascii="Calibri" w:hAnsi="Calibri" w:eastAsia="Calibri" w:cs="Calibri"/>
        </w:rPr>
        <w:t>If an applicant is successful in their application, the College will retain on his / her personnel file any relevant information provided as part of the application process. This will include copies of documents used to verify identity, right to work in the UK, medical fitness and qualifications. Medical information may be used to help the College to discharge its obligations as an employer e.g. so that the College may consider reasonable adjustments if an employee suffers from a disability or to assist with any other workplace issue.</w:t>
      </w:r>
    </w:p>
    <w:p w:rsidR="004D32FD" w:rsidP="004D32FD" w:rsidRDefault="004D32FD" w14:paraId="40B6F29F" w14:textId="77777777">
      <w:pPr>
        <w:widowControl w:val="0"/>
        <w:autoSpaceDE w:val="0"/>
        <w:autoSpaceDN w:val="0"/>
        <w:spacing w:before="9"/>
        <w:rPr>
          <w:rFonts w:ascii="Calibri" w:hAnsi="Calibri" w:eastAsia="Calibri" w:cs="Calibri"/>
        </w:rPr>
      </w:pPr>
    </w:p>
    <w:p w:rsidR="004D32FD" w:rsidP="004D32FD" w:rsidRDefault="004D32FD" w14:paraId="4586A071" w14:textId="77777777">
      <w:pPr>
        <w:widowControl w:val="0"/>
        <w:autoSpaceDE w:val="0"/>
        <w:autoSpaceDN w:val="0"/>
        <w:spacing w:before="1"/>
        <w:ind w:left="100" w:right="137"/>
        <w:jc w:val="both"/>
        <w:rPr>
          <w:rFonts w:ascii="Calibri" w:hAnsi="Calibri" w:eastAsia="Calibri" w:cs="Calibri"/>
        </w:rPr>
      </w:pPr>
      <w:r>
        <w:rPr>
          <w:rFonts w:ascii="Calibri" w:hAnsi="Calibri" w:eastAsia="Calibri" w:cs="Calibri"/>
        </w:rPr>
        <w:t>This documentation will be retained by the College for the duration of the successful applicant's employment with the College. It will be retained for a period of six months after employment terminates after which it will be securely destroyed.</w:t>
      </w:r>
    </w:p>
    <w:p w:rsidR="004D32FD" w:rsidP="004D32FD" w:rsidRDefault="004D32FD" w14:paraId="58C5F15B" w14:textId="77777777">
      <w:pPr>
        <w:widowControl w:val="0"/>
        <w:autoSpaceDE w:val="0"/>
        <w:autoSpaceDN w:val="0"/>
        <w:rPr>
          <w:rFonts w:ascii="Calibri" w:hAnsi="Calibri" w:eastAsia="Calibri" w:cs="Calibri"/>
        </w:rPr>
      </w:pPr>
    </w:p>
    <w:p w:rsidR="004D32FD" w:rsidP="004D32FD" w:rsidRDefault="004D32FD" w14:paraId="3CC915E3" w14:textId="77777777">
      <w:pPr>
        <w:widowControl w:val="0"/>
        <w:autoSpaceDE w:val="0"/>
        <w:autoSpaceDN w:val="0"/>
        <w:ind w:left="100"/>
        <w:rPr>
          <w:rFonts w:ascii="Calibri" w:hAnsi="Calibri" w:eastAsia="Calibri" w:cs="Calibri"/>
        </w:rPr>
      </w:pPr>
      <w:r>
        <w:rPr>
          <w:rFonts w:ascii="Calibri" w:hAnsi="Calibri" w:eastAsia="Calibri" w:cs="Calibri"/>
        </w:rPr>
        <w:t>The College will retain all interview notes on unsuccessful applicants for a 6-month period, after which time the notes will be confidentially destroyed. Under the Data Protection Act 1998, applicants have a right to request access to notes written about them during the recruitment process. Applicants who wish to access their interview notes must make a subject access request in writing to the Principal within 6 months of the interview date.</w:t>
      </w:r>
    </w:p>
    <w:p w:rsidR="004D32FD" w:rsidP="004D32FD" w:rsidRDefault="004D32FD" w14:paraId="0959798A" w14:textId="77777777">
      <w:pPr>
        <w:widowControl w:val="0"/>
        <w:autoSpaceDE w:val="0"/>
        <w:autoSpaceDN w:val="0"/>
        <w:spacing w:before="9"/>
        <w:rPr>
          <w:rFonts w:ascii="Calibri" w:hAnsi="Calibri" w:eastAsia="Calibri" w:cs="Calibri"/>
        </w:rPr>
      </w:pPr>
    </w:p>
    <w:p w:rsidR="004D32FD" w:rsidP="004D32FD" w:rsidRDefault="004D32FD" w14:paraId="48984EF7"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Employment Records</w:t>
      </w:r>
    </w:p>
    <w:p w:rsidR="004D32FD" w:rsidP="004D32FD" w:rsidRDefault="004D32FD" w14:paraId="161A3D8A" w14:textId="77777777">
      <w:pPr>
        <w:widowControl w:val="0"/>
        <w:autoSpaceDE w:val="0"/>
        <w:autoSpaceDN w:val="0"/>
        <w:ind w:left="100" w:right="317"/>
        <w:rPr>
          <w:rFonts w:ascii="Calibri" w:hAnsi="Calibri" w:eastAsia="Calibri" w:cs="Calibri"/>
        </w:rPr>
      </w:pPr>
      <w:r>
        <w:rPr>
          <w:rFonts w:ascii="Calibri" w:hAnsi="Calibri" w:eastAsia="Calibri" w:cs="Calibri"/>
        </w:rPr>
        <w:t>The College's policy is to observe the guidance issued or supported by the DBS on the use of disclosure information. The College will store disclosure information and other confidential documents issued by the DBS in locked, non-portable storage containers, access to which will be restricted to members of the College's Senior Management Team, ensure that any disclosure information is destroyed by suitably secure means such as shredding and prohibit the photocopying or scanning of any disclosure information.</w:t>
      </w:r>
    </w:p>
    <w:p w:rsidR="004D32FD" w:rsidP="004D32FD" w:rsidRDefault="004D32FD" w14:paraId="07B78884" w14:textId="77777777">
      <w:pPr>
        <w:widowControl w:val="0"/>
        <w:autoSpaceDE w:val="0"/>
        <w:autoSpaceDN w:val="0"/>
        <w:spacing w:before="1"/>
        <w:rPr>
          <w:rFonts w:ascii="Calibri" w:hAnsi="Calibri" w:eastAsia="Calibri" w:cs="Calibri"/>
        </w:rPr>
      </w:pPr>
    </w:p>
    <w:p w:rsidR="004D32FD" w:rsidP="004D32FD" w:rsidRDefault="004D32FD" w14:paraId="26FCD7F7" w14:textId="77777777">
      <w:pPr>
        <w:widowControl w:val="0"/>
        <w:autoSpaceDE w:val="0"/>
        <w:autoSpaceDN w:val="0"/>
        <w:ind w:left="100" w:right="939"/>
        <w:rPr>
          <w:rFonts w:ascii="Calibri" w:hAnsi="Calibri" w:eastAsia="Calibri" w:cs="Calibri"/>
        </w:rPr>
      </w:pPr>
      <w:r>
        <w:rPr>
          <w:rFonts w:ascii="Calibri" w:hAnsi="Calibri" w:eastAsia="Calibri" w:cs="Calibri"/>
        </w:rPr>
        <w:t>The College will retain the following information which will make up part of the personal file, for the successful candidate:</w:t>
      </w:r>
    </w:p>
    <w:p w:rsidR="004D32FD" w:rsidP="0020578D" w:rsidRDefault="004D32FD" w14:paraId="4CF5F86B"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Application</w:t>
      </w:r>
      <w:r>
        <w:rPr>
          <w:rFonts w:ascii="Calibri" w:hAnsi="Calibri" w:eastAsia="Calibri" w:cs="Calibri"/>
          <w:spacing w:val="-1"/>
        </w:rPr>
        <w:t xml:space="preserve"> </w:t>
      </w:r>
      <w:r>
        <w:rPr>
          <w:rFonts w:ascii="Calibri" w:hAnsi="Calibri" w:eastAsia="Calibri" w:cs="Calibri"/>
        </w:rPr>
        <w:t>form</w:t>
      </w:r>
    </w:p>
    <w:p w:rsidR="004D32FD" w:rsidP="0020578D" w:rsidRDefault="004D32FD" w14:paraId="13480AF9"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References</w:t>
      </w:r>
    </w:p>
    <w:p w:rsidR="004D32FD" w:rsidP="0020578D" w:rsidRDefault="004D32FD" w14:paraId="4DD9ADBA"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Disclosure of convictions</w:t>
      </w:r>
      <w:r>
        <w:rPr>
          <w:rFonts w:ascii="Calibri" w:hAnsi="Calibri" w:eastAsia="Calibri" w:cs="Calibri"/>
          <w:spacing w:val="-10"/>
        </w:rPr>
        <w:t xml:space="preserve"> </w:t>
      </w:r>
      <w:r>
        <w:rPr>
          <w:rFonts w:ascii="Calibri" w:hAnsi="Calibri" w:eastAsia="Calibri" w:cs="Calibri"/>
        </w:rPr>
        <w:t>form</w:t>
      </w:r>
    </w:p>
    <w:p w:rsidR="004D32FD" w:rsidP="0020578D" w:rsidRDefault="004D32FD" w14:paraId="32EA860C"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Proof of</w:t>
      </w:r>
      <w:r>
        <w:rPr>
          <w:rFonts w:ascii="Calibri" w:hAnsi="Calibri" w:eastAsia="Calibri" w:cs="Calibri"/>
          <w:spacing w:val="-5"/>
        </w:rPr>
        <w:t xml:space="preserve"> </w:t>
      </w:r>
      <w:r>
        <w:rPr>
          <w:rFonts w:ascii="Calibri" w:hAnsi="Calibri" w:eastAsia="Calibri" w:cs="Calibri"/>
        </w:rPr>
        <w:t>identification/address</w:t>
      </w:r>
    </w:p>
    <w:p w:rsidR="004D32FD" w:rsidP="0020578D" w:rsidRDefault="004D32FD" w14:paraId="6A254D27"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Right to</w:t>
      </w:r>
      <w:r>
        <w:rPr>
          <w:rFonts w:ascii="Calibri" w:hAnsi="Calibri" w:eastAsia="Calibri" w:cs="Calibri"/>
          <w:spacing w:val="-1"/>
        </w:rPr>
        <w:t xml:space="preserve"> </w:t>
      </w:r>
      <w:r>
        <w:rPr>
          <w:rFonts w:ascii="Calibri" w:hAnsi="Calibri" w:eastAsia="Calibri" w:cs="Calibri"/>
        </w:rPr>
        <w:t>work</w:t>
      </w:r>
    </w:p>
    <w:p w:rsidR="004D32FD" w:rsidP="0020578D" w:rsidRDefault="004D32FD" w14:paraId="340DC65B"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Proof of academic</w:t>
      </w:r>
      <w:r>
        <w:rPr>
          <w:rFonts w:ascii="Calibri" w:hAnsi="Calibri" w:eastAsia="Calibri" w:cs="Calibri"/>
          <w:spacing w:val="-9"/>
        </w:rPr>
        <w:t xml:space="preserve"> </w:t>
      </w:r>
      <w:r>
        <w:rPr>
          <w:rFonts w:ascii="Calibri" w:hAnsi="Calibri" w:eastAsia="Calibri" w:cs="Calibri"/>
        </w:rPr>
        <w:t>qualifications</w:t>
      </w:r>
    </w:p>
    <w:p w:rsidR="004D32FD" w:rsidP="0020578D" w:rsidRDefault="004D32FD" w14:paraId="0F7F6E33" w14:textId="77777777">
      <w:pPr>
        <w:widowControl w:val="0"/>
        <w:numPr>
          <w:ilvl w:val="1"/>
          <w:numId w:val="2"/>
        </w:numPr>
        <w:tabs>
          <w:tab w:val="left" w:pos="1180"/>
          <w:tab w:val="left" w:pos="1181"/>
        </w:tabs>
        <w:autoSpaceDE w:val="0"/>
        <w:autoSpaceDN w:val="0"/>
        <w:spacing w:before="1"/>
        <w:rPr>
          <w:rFonts w:ascii="Calibri" w:hAnsi="Calibri" w:eastAsia="Calibri" w:cs="Calibri"/>
        </w:rPr>
      </w:pPr>
      <w:r>
        <w:rPr>
          <w:rFonts w:ascii="Calibri" w:hAnsi="Calibri" w:eastAsia="Calibri" w:cs="Calibri"/>
        </w:rPr>
        <w:t>Contract including medical fitness</w:t>
      </w:r>
      <w:r>
        <w:rPr>
          <w:rFonts w:ascii="Calibri" w:hAnsi="Calibri" w:eastAsia="Calibri" w:cs="Calibri"/>
          <w:spacing w:val="-10"/>
        </w:rPr>
        <w:t xml:space="preserve"> </w:t>
      </w:r>
      <w:r>
        <w:rPr>
          <w:rFonts w:ascii="Calibri" w:hAnsi="Calibri" w:eastAsia="Calibri" w:cs="Calibri"/>
        </w:rPr>
        <w:t>form</w:t>
      </w:r>
    </w:p>
    <w:p w:rsidR="004D32FD" w:rsidP="0020578D" w:rsidRDefault="004D32FD" w14:paraId="26B3458A"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Evidence of the DBS</w:t>
      </w:r>
      <w:r>
        <w:rPr>
          <w:rFonts w:ascii="Calibri" w:hAnsi="Calibri" w:eastAsia="Calibri" w:cs="Calibri"/>
          <w:spacing w:val="-6"/>
        </w:rPr>
        <w:t xml:space="preserve"> </w:t>
      </w:r>
      <w:r>
        <w:rPr>
          <w:rFonts w:ascii="Calibri" w:hAnsi="Calibri" w:eastAsia="Calibri" w:cs="Calibri"/>
        </w:rPr>
        <w:t>clearance</w:t>
      </w:r>
    </w:p>
    <w:p w:rsidR="004D32FD" w:rsidP="0020578D" w:rsidRDefault="004D32FD" w14:paraId="467F7CA6"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Personnel files will be kept for 6 years after the person has</w:t>
      </w:r>
      <w:r>
        <w:rPr>
          <w:rFonts w:ascii="Calibri" w:hAnsi="Calibri" w:eastAsia="Calibri" w:cs="Calibri"/>
          <w:spacing w:val="-23"/>
        </w:rPr>
        <w:t xml:space="preserve"> </w:t>
      </w:r>
      <w:r>
        <w:rPr>
          <w:rFonts w:ascii="Calibri" w:hAnsi="Calibri" w:eastAsia="Calibri" w:cs="Calibri"/>
        </w:rPr>
        <w:t>left.</w:t>
      </w:r>
    </w:p>
    <w:p w:rsidR="004D32FD" w:rsidP="004D32FD" w:rsidRDefault="004D32FD" w14:paraId="23DDCB04" w14:textId="77777777">
      <w:pPr>
        <w:widowControl w:val="0"/>
        <w:autoSpaceDE w:val="0"/>
        <w:autoSpaceDN w:val="0"/>
        <w:spacing w:before="10"/>
        <w:rPr>
          <w:rFonts w:ascii="Calibri" w:hAnsi="Calibri" w:eastAsia="Calibri" w:cs="Calibri"/>
        </w:rPr>
      </w:pPr>
    </w:p>
    <w:p w:rsidR="004D32FD" w:rsidP="004D32FD" w:rsidRDefault="004D32FD" w14:paraId="0EC222B6"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Single Central Record of Recruitment Vetting Checks</w:t>
      </w:r>
    </w:p>
    <w:p w:rsidR="004D32FD" w:rsidP="004D32FD" w:rsidRDefault="004D32FD" w14:paraId="48BA53D1" w14:textId="77777777">
      <w:pPr>
        <w:widowControl w:val="0"/>
        <w:autoSpaceDE w:val="0"/>
        <w:autoSpaceDN w:val="0"/>
        <w:ind w:left="100"/>
        <w:outlineLvl w:val="1"/>
        <w:rPr>
          <w:rFonts w:ascii="Calibri" w:hAnsi="Calibri" w:eastAsia="Calibri" w:cs="Calibri"/>
          <w:b/>
          <w:bCs/>
        </w:rPr>
      </w:pPr>
    </w:p>
    <w:p w:rsidR="004D32FD" w:rsidP="004D32FD" w:rsidRDefault="004D32FD" w14:paraId="2F2E5F81" w14:textId="77777777">
      <w:pPr>
        <w:widowControl w:val="0"/>
        <w:autoSpaceDE w:val="0"/>
        <w:autoSpaceDN w:val="0"/>
        <w:ind w:left="100" w:right="87"/>
        <w:rPr>
          <w:rFonts w:ascii="Calibri" w:hAnsi="Calibri" w:eastAsia="Calibri" w:cs="Calibri"/>
        </w:rPr>
      </w:pPr>
      <w:r>
        <w:rPr>
          <w:rFonts w:ascii="Calibri" w:hAnsi="Calibri" w:eastAsia="Calibri" w:cs="Calibri"/>
        </w:rPr>
        <w:lastRenderedPageBreak/>
        <w:t>The College will keep and maintain a single central record (SCR) of recruitment and vetting checks. The SCR will record all staff who are employed at the College, including supply agency staff whether employed directly or employed by third parties, volunteers, all members of the governing body, and those who provide additional teaching or instruction for pupils but who are not staff members, e.g.: specialist sports coach.</w:t>
      </w:r>
    </w:p>
    <w:p w:rsidR="004D32FD" w:rsidP="004D32FD" w:rsidRDefault="004D32FD" w14:paraId="2112A4E4" w14:textId="77777777">
      <w:pPr>
        <w:widowControl w:val="0"/>
        <w:autoSpaceDE w:val="0"/>
        <w:autoSpaceDN w:val="0"/>
        <w:rPr>
          <w:rFonts w:ascii="Calibri" w:hAnsi="Calibri" w:eastAsia="Calibri" w:cs="Calibri"/>
        </w:rPr>
      </w:pPr>
    </w:p>
    <w:p w:rsidR="004D32FD" w:rsidP="004D32FD" w:rsidRDefault="004D32FD" w14:paraId="634C8E2D" w14:textId="77777777">
      <w:pPr>
        <w:widowControl w:val="0"/>
        <w:autoSpaceDE w:val="0"/>
        <w:autoSpaceDN w:val="0"/>
        <w:spacing w:before="1"/>
        <w:ind w:left="100" w:right="175"/>
        <w:rPr>
          <w:rFonts w:ascii="Calibri" w:hAnsi="Calibri" w:eastAsia="Calibri" w:cs="Calibri"/>
        </w:rPr>
      </w:pPr>
      <w:r>
        <w:rPr>
          <w:rFonts w:ascii="Calibri" w:hAnsi="Calibri" w:eastAsia="Calibri" w:cs="Calibri"/>
        </w:rPr>
        <w:t>The SCR shall also indicate who undertook the check and the date on which the check was completed, or the relevant certificate obtained. The College Bursar completes the SCR.</w:t>
      </w:r>
    </w:p>
    <w:p w:rsidR="004D32FD" w:rsidP="004D32FD" w:rsidRDefault="004D32FD" w14:paraId="0AF73BE7" w14:textId="77777777">
      <w:pPr>
        <w:widowControl w:val="0"/>
        <w:autoSpaceDE w:val="0"/>
        <w:autoSpaceDN w:val="0"/>
        <w:rPr>
          <w:rFonts w:ascii="Calibri" w:hAnsi="Calibri" w:eastAsia="Calibri" w:cs="Calibri"/>
        </w:rPr>
      </w:pPr>
    </w:p>
    <w:p w:rsidR="004D32FD" w:rsidP="004D32FD" w:rsidRDefault="004D32FD" w14:paraId="49C1C171" w14:textId="77777777">
      <w:pPr>
        <w:widowControl w:val="0"/>
        <w:autoSpaceDE w:val="0"/>
        <w:autoSpaceDN w:val="0"/>
        <w:spacing w:line="268" w:lineRule="exact"/>
        <w:ind w:left="100"/>
        <w:outlineLvl w:val="1"/>
        <w:rPr>
          <w:rFonts w:ascii="Calibri" w:hAnsi="Calibri" w:eastAsia="Calibri" w:cs="Calibri"/>
          <w:b/>
          <w:bCs/>
        </w:rPr>
      </w:pPr>
      <w:r>
        <w:rPr>
          <w:rFonts w:ascii="Calibri" w:hAnsi="Calibri" w:eastAsia="Calibri" w:cs="Calibri"/>
          <w:b/>
          <w:bCs/>
        </w:rPr>
        <w:t>Post-Appointment Induction</w:t>
      </w:r>
    </w:p>
    <w:p w:rsidR="004D32FD" w:rsidP="004D32FD" w:rsidRDefault="004D32FD" w14:paraId="2926F28E" w14:textId="77777777">
      <w:pPr>
        <w:widowControl w:val="0"/>
        <w:numPr>
          <w:ilvl w:val="2"/>
          <w:numId w:val="2"/>
        </w:numPr>
        <w:tabs>
          <w:tab w:val="left" w:pos="1180"/>
          <w:tab w:val="left" w:pos="1181"/>
        </w:tabs>
        <w:autoSpaceDE w:val="0"/>
        <w:autoSpaceDN w:val="0"/>
        <w:ind w:right="379"/>
        <w:rPr>
          <w:rFonts w:ascii="Calibri" w:hAnsi="Calibri" w:eastAsia="Calibri" w:cs="Calibri"/>
        </w:rPr>
      </w:pPr>
      <w:r>
        <w:rPr>
          <w:rFonts w:ascii="Calibri" w:hAnsi="Calibri" w:eastAsia="Calibri" w:cs="Calibri"/>
        </w:rPr>
        <w:t>Every new member of staff is assigned a mentor who is responsible for supporting the new member of staff and ensuring they are familiar with College Policy. [Please see Mentoring and Induction</w:t>
      </w:r>
      <w:r>
        <w:rPr>
          <w:rFonts w:ascii="Calibri" w:hAnsi="Calibri" w:eastAsia="Calibri" w:cs="Calibri"/>
          <w:spacing w:val="-5"/>
        </w:rPr>
        <w:t xml:space="preserve"> </w:t>
      </w:r>
      <w:r>
        <w:rPr>
          <w:rFonts w:ascii="Calibri" w:hAnsi="Calibri" w:eastAsia="Calibri" w:cs="Calibri"/>
        </w:rPr>
        <w:t>Policies]</w:t>
      </w:r>
    </w:p>
    <w:p w:rsidR="004D32FD" w:rsidP="004D32FD" w:rsidRDefault="004D32FD" w14:paraId="5633F7A5" w14:textId="77777777">
      <w:pPr>
        <w:widowControl w:val="0"/>
        <w:autoSpaceDE w:val="0"/>
        <w:autoSpaceDN w:val="0"/>
        <w:spacing w:before="1"/>
        <w:rPr>
          <w:rFonts w:ascii="Calibri" w:hAnsi="Calibri" w:eastAsia="Calibri" w:cs="Calibri"/>
        </w:rPr>
      </w:pPr>
    </w:p>
    <w:p w:rsidR="004D32FD" w:rsidP="004D32FD" w:rsidRDefault="004D32FD" w14:paraId="22B0486A" w14:textId="77777777">
      <w:pPr>
        <w:widowControl w:val="0"/>
        <w:autoSpaceDE w:val="0"/>
        <w:autoSpaceDN w:val="0"/>
        <w:spacing w:before="1"/>
        <w:ind w:left="100"/>
        <w:outlineLvl w:val="1"/>
        <w:rPr>
          <w:rFonts w:ascii="Calibri" w:hAnsi="Calibri" w:eastAsia="Calibri" w:cs="Calibri"/>
          <w:b/>
          <w:bCs/>
        </w:rPr>
      </w:pPr>
      <w:r>
        <w:rPr>
          <w:rFonts w:ascii="Calibri" w:hAnsi="Calibri" w:eastAsia="Calibri" w:cs="Calibri"/>
          <w:b/>
          <w:bCs/>
        </w:rPr>
        <w:t>Monitoring and Review</w:t>
      </w:r>
    </w:p>
    <w:p w:rsidR="004D32FD" w:rsidP="004D32FD" w:rsidRDefault="004D32FD" w14:paraId="5FD6CB52" w14:textId="77777777">
      <w:pPr>
        <w:widowControl w:val="0"/>
        <w:autoSpaceDE w:val="0"/>
        <w:autoSpaceDN w:val="0"/>
        <w:ind w:left="100" w:right="113"/>
        <w:rPr>
          <w:rFonts w:ascii="Calibri" w:hAnsi="Calibri" w:eastAsia="Calibri" w:cs="Calibri"/>
        </w:rPr>
      </w:pPr>
      <w:r>
        <w:rPr>
          <w:rFonts w:ascii="Calibri" w:hAnsi="Calibri" w:eastAsia="Calibri" w:cs="Calibri"/>
        </w:rPr>
        <w:t>This policy and procedures and the efficiency with which related duties have been discharged will be reviewed annually by the Governing Body.  Any deficiencies and weaknesses will be remedied without delay.</w:t>
      </w:r>
    </w:p>
    <w:p w:rsidR="004D32FD" w:rsidP="004D32FD" w:rsidRDefault="004D32FD" w14:paraId="4E42E733" w14:textId="77777777">
      <w:pPr>
        <w:spacing w:before="100" w:beforeAutospacing="1" w:after="100" w:afterAutospacing="1" w:line="312" w:lineRule="auto"/>
        <w:outlineLvl w:val="2"/>
        <w:rPr>
          <w:rFonts w:ascii="Calibri" w:hAnsi="Calibri"/>
          <w:b/>
          <w:bCs/>
        </w:rPr>
      </w:pPr>
      <w:r>
        <w:rPr>
          <w:rFonts w:ascii="Calibri" w:hAnsi="Calibri"/>
          <w:b/>
          <w:bCs/>
        </w:rPr>
        <w:t>Right to Work in the UK</w:t>
      </w:r>
    </w:p>
    <w:p w:rsidR="004D32FD" w:rsidP="004D32FD" w:rsidRDefault="004D32FD" w14:paraId="77AC6445" w14:textId="77777777">
      <w:pPr>
        <w:spacing w:before="100" w:beforeAutospacing="1" w:after="100" w:afterAutospacing="1" w:line="312" w:lineRule="auto"/>
        <w:rPr>
          <w:rFonts w:ascii="Calibri" w:hAnsi="Calibri"/>
        </w:rPr>
      </w:pPr>
      <w:r>
        <w:rPr>
          <w:rFonts w:ascii="Calibri" w:hAnsi="Calibri"/>
        </w:rPr>
        <w:t xml:space="preserve">All candidates are asked to prove their right to work in the UK; this will be checked at the stage of inviting candidates in for interviews. The successful candidate will be asked to provide evidence to the Principal of their right to work in the UK on appointment. The Principal will take a copy of the documentation that is provided. </w:t>
      </w:r>
    </w:p>
    <w:p w:rsidR="004D32FD" w:rsidP="004D32FD" w:rsidRDefault="004D32FD" w14:paraId="2B8F959E" w14:textId="77777777">
      <w:pPr>
        <w:spacing w:before="100" w:beforeAutospacing="1" w:after="100" w:afterAutospacing="1" w:line="312" w:lineRule="auto"/>
        <w:rPr>
          <w:rFonts w:ascii="Calibri" w:hAnsi="Calibri"/>
        </w:rPr>
      </w:pPr>
    </w:p>
    <w:p w:rsidR="004D32FD" w:rsidP="004D32FD" w:rsidRDefault="004D32FD" w14:paraId="3E6B8D44" w14:textId="77777777">
      <w:pPr>
        <w:spacing w:before="100" w:beforeAutospacing="1" w:after="100" w:afterAutospacing="1" w:line="312" w:lineRule="auto"/>
        <w:rPr>
          <w:rFonts w:ascii="Calibri" w:hAnsi="Calibri"/>
        </w:rPr>
      </w:pPr>
      <w:r>
        <w:rPr>
          <w:rFonts w:ascii="Calibri" w:hAnsi="Calibri"/>
        </w:rPr>
        <w:t>This can be in the form of:</w:t>
      </w:r>
    </w:p>
    <w:p w:rsidR="004D32FD" w:rsidP="004D32FD" w:rsidRDefault="004D32FD" w14:paraId="3F172C64" w14:textId="77777777">
      <w:pPr>
        <w:numPr>
          <w:ilvl w:val="0"/>
          <w:numId w:val="1"/>
        </w:numPr>
        <w:spacing w:before="100" w:beforeAutospacing="1" w:after="100" w:afterAutospacing="1" w:line="312" w:lineRule="auto"/>
        <w:rPr>
          <w:rFonts w:ascii="Calibri" w:hAnsi="Calibri"/>
        </w:rPr>
      </w:pPr>
      <w:r>
        <w:rPr>
          <w:rFonts w:ascii="Calibri" w:hAnsi="Calibri"/>
        </w:rPr>
        <w:t>A passport describing the holder as a British citizen or as having the right of abode in (or an entitlement to re-admission to) the United Kingdom, or the right to work here.</w:t>
      </w:r>
    </w:p>
    <w:p w:rsidR="004D32FD" w:rsidP="004D32FD" w:rsidRDefault="004D32FD" w14:paraId="770EC520" w14:textId="77777777">
      <w:pPr>
        <w:numPr>
          <w:ilvl w:val="0"/>
          <w:numId w:val="1"/>
        </w:numPr>
        <w:spacing w:before="100" w:beforeAutospacing="1" w:after="100" w:afterAutospacing="1" w:line="312" w:lineRule="auto"/>
        <w:rPr>
          <w:rFonts w:ascii="Calibri" w:hAnsi="Calibri"/>
        </w:rPr>
      </w:pPr>
      <w:r>
        <w:rPr>
          <w:rFonts w:ascii="Calibri" w:hAnsi="Calibri"/>
        </w:rPr>
        <w:t>A certificate of registration or naturalisation as a British Citizen.</w:t>
      </w:r>
    </w:p>
    <w:p w:rsidR="004D32FD" w:rsidP="004D32FD" w:rsidRDefault="004D32FD" w14:paraId="0CAD63CD" w14:textId="77777777">
      <w:pPr>
        <w:numPr>
          <w:ilvl w:val="0"/>
          <w:numId w:val="1"/>
        </w:numPr>
        <w:spacing w:before="100" w:beforeAutospacing="1" w:after="100" w:afterAutospacing="1" w:line="312" w:lineRule="auto"/>
        <w:rPr>
          <w:rFonts w:ascii="Calibri" w:hAnsi="Calibri"/>
        </w:rPr>
      </w:pPr>
      <w:r>
        <w:rPr>
          <w:rFonts w:ascii="Calibri" w:hAnsi="Calibri"/>
        </w:rPr>
        <w:t>A birth certificate evidencing birth in the United Kingdom or in the Republic of Ireland.</w:t>
      </w:r>
    </w:p>
    <w:p w:rsidR="004D32FD" w:rsidP="004D32FD" w:rsidRDefault="004D32FD" w14:paraId="72DA56A8" w14:textId="77777777">
      <w:pPr>
        <w:numPr>
          <w:ilvl w:val="0"/>
          <w:numId w:val="1"/>
        </w:numPr>
        <w:spacing w:before="100" w:beforeAutospacing="1" w:after="100" w:afterAutospacing="1" w:line="312" w:lineRule="auto"/>
        <w:rPr>
          <w:rFonts w:ascii="Calibri" w:hAnsi="Calibri"/>
        </w:rPr>
      </w:pPr>
      <w:r>
        <w:rPr>
          <w:rFonts w:ascii="Calibri" w:hAnsi="Calibri"/>
        </w:rPr>
        <w:t>A European Economic Area (EEA) passport or national identity card or a Passport.</w:t>
      </w:r>
    </w:p>
    <w:p w:rsidR="004D32FD" w:rsidP="004D32FD" w:rsidRDefault="004D32FD" w14:paraId="3D3B6B29" w14:textId="77777777">
      <w:pPr>
        <w:numPr>
          <w:ilvl w:val="0"/>
          <w:numId w:val="1"/>
        </w:numPr>
        <w:spacing w:before="100" w:beforeAutospacing="1" w:after="100" w:afterAutospacing="1" w:line="312" w:lineRule="auto"/>
        <w:rPr>
          <w:rFonts w:ascii="Calibri" w:hAnsi="Calibri"/>
        </w:rPr>
      </w:pPr>
      <w:r>
        <w:rPr>
          <w:rFonts w:ascii="Calibri" w:hAnsi="Calibri"/>
        </w:rPr>
        <w:t>A passport or travel document endorsed to show that the person is exempt from immigration control or a letter issued by the Home Office confirming that the person named has such status (IND stamp/entry clearance certificate).</w:t>
      </w:r>
    </w:p>
    <w:p w:rsidR="004D32FD" w:rsidP="004D32FD" w:rsidRDefault="004D32FD" w14:paraId="2B8ACEC0" w14:textId="77777777">
      <w:pPr>
        <w:numPr>
          <w:ilvl w:val="0"/>
          <w:numId w:val="1"/>
        </w:numPr>
        <w:spacing w:before="100" w:beforeAutospacing="1" w:after="100" w:afterAutospacing="1" w:line="312" w:lineRule="auto"/>
        <w:rPr>
          <w:rFonts w:ascii="Calibri" w:hAnsi="Calibri"/>
        </w:rPr>
      </w:pPr>
      <w:r>
        <w:rPr>
          <w:rFonts w:ascii="Calibri" w:hAnsi="Calibri"/>
        </w:rPr>
        <w:t>A United Kingdom residence permit.</w:t>
      </w:r>
    </w:p>
    <w:p w:rsidR="004D32FD" w:rsidP="004D32FD" w:rsidRDefault="004D32FD" w14:paraId="072A60D6" w14:textId="77777777">
      <w:pPr>
        <w:numPr>
          <w:ilvl w:val="0"/>
          <w:numId w:val="1"/>
        </w:numPr>
        <w:spacing w:before="100" w:beforeAutospacing="1" w:after="100" w:afterAutospacing="1" w:line="312" w:lineRule="auto"/>
        <w:rPr>
          <w:rFonts w:ascii="Calibri" w:hAnsi="Calibri"/>
        </w:rPr>
      </w:pPr>
      <w:r>
        <w:rPr>
          <w:rFonts w:ascii="Calibri" w:hAnsi="Calibri"/>
        </w:rPr>
        <w:lastRenderedPageBreak/>
        <w:t>A letter issued by the Immigration and Nationality Department confirming the individual’s status.</w:t>
      </w:r>
    </w:p>
    <w:p w:rsidR="004D32FD" w:rsidP="004D32FD" w:rsidRDefault="004D32FD" w14:paraId="7FD1B759" w14:textId="77777777">
      <w:pPr>
        <w:spacing w:before="100" w:beforeAutospacing="1" w:after="100" w:afterAutospacing="1" w:line="312" w:lineRule="auto"/>
        <w:outlineLvl w:val="2"/>
        <w:rPr>
          <w:rFonts w:ascii="Calibri" w:hAnsi="Calibri"/>
          <w:b/>
          <w:bCs/>
        </w:rPr>
      </w:pPr>
      <w:r>
        <w:rPr>
          <w:rFonts w:ascii="Calibri" w:hAnsi="Calibri"/>
          <w:b/>
          <w:bCs/>
        </w:rPr>
        <w:t>11. Administration</w:t>
      </w:r>
    </w:p>
    <w:p w:rsidR="004D32FD" w:rsidP="004D32FD" w:rsidRDefault="004D32FD" w14:paraId="2B73C7B8" w14:textId="77777777">
      <w:pPr>
        <w:spacing w:before="100" w:beforeAutospacing="1" w:after="100" w:afterAutospacing="1" w:line="312" w:lineRule="auto"/>
        <w:rPr>
          <w:rFonts w:ascii="Calibri" w:hAnsi="Calibri"/>
        </w:rPr>
      </w:pPr>
      <w:r>
        <w:rPr>
          <w:rFonts w:ascii="Calibri" w:hAnsi="Calibri"/>
        </w:rPr>
        <w:t xml:space="preserve">The Principal will issue the conditional written offer letter, the Statement of Terms and Conditions of Employment and other information applicable to the position.  However, starting details will only be issued to the applicant once references have been returned if not seen prior to the selection process.  The offer will always be given pending satisfactory references and teacher status check and DBS enhanced check being received. Once the new teacher has received their DBS certificate they are to make it available to the Principal so that it can be checked and the number and date notes on the single central record. The teacher will also be advised of the DBS update service and how to apply. Once starting details have been issued to the applicant, the Principal will arrange for the new employee’s details to be sent to the accounts department.  </w:t>
      </w:r>
    </w:p>
    <w:p w:rsidR="004D32FD" w:rsidP="004D32FD" w:rsidRDefault="004D32FD" w14:paraId="13C1B763" w14:textId="77777777">
      <w:pPr>
        <w:spacing w:before="100" w:beforeAutospacing="1" w:after="100" w:afterAutospacing="1" w:line="312" w:lineRule="auto"/>
        <w:rPr>
          <w:rFonts w:ascii="Calibri" w:hAnsi="Calibri"/>
          <w:b/>
          <w:bCs/>
        </w:rPr>
      </w:pPr>
      <w:r>
        <w:rPr>
          <w:rFonts w:ascii="Calibri" w:hAnsi="Calibri"/>
          <w:b/>
          <w:bCs/>
        </w:rPr>
        <w:t>12. Induction</w:t>
      </w:r>
    </w:p>
    <w:p w:rsidR="004D32FD" w:rsidP="004D32FD" w:rsidRDefault="004D32FD" w14:paraId="09A506C4" w14:textId="77777777">
      <w:pPr>
        <w:spacing w:before="100" w:beforeAutospacing="1" w:after="100" w:afterAutospacing="1" w:line="312" w:lineRule="auto"/>
        <w:rPr>
          <w:rFonts w:ascii="Calibri" w:hAnsi="Calibri"/>
          <w:bCs/>
        </w:rPr>
      </w:pPr>
      <w:r>
        <w:rPr>
          <w:rFonts w:ascii="Calibri" w:hAnsi="Calibri"/>
          <w:bCs/>
        </w:rPr>
        <w:t>All staff who are new to the college will receive induction training that will include the college’s safeguarding policies and guidance on safe working practices.</w:t>
      </w:r>
    </w:p>
    <w:p w:rsidR="004D32FD" w:rsidP="004D32FD" w:rsidRDefault="004D32FD" w14:paraId="1B0150B7" w14:textId="77777777">
      <w:pPr>
        <w:spacing w:before="100" w:beforeAutospacing="1" w:after="100" w:afterAutospacing="1" w:line="312" w:lineRule="auto"/>
        <w:rPr>
          <w:rFonts w:ascii="Calibri" w:hAnsi="Calibri"/>
        </w:rPr>
      </w:pPr>
      <w:r>
        <w:rPr>
          <w:rFonts w:ascii="Calibri" w:hAnsi="Calibri"/>
          <w:bCs/>
        </w:rPr>
        <w:t>Regular meeting will be held in the first 3 months of employment between the new employee(s) and the Principal or head of departments.</w:t>
      </w:r>
    </w:p>
    <w:p w:rsidR="004D32FD" w:rsidP="004D32FD" w:rsidRDefault="004D32FD" w14:paraId="1C824936" w14:textId="77777777">
      <w:pPr>
        <w:spacing w:before="100" w:beforeAutospacing="1" w:after="100" w:afterAutospacing="1" w:line="312" w:lineRule="auto"/>
        <w:outlineLvl w:val="2"/>
        <w:rPr>
          <w:rFonts w:ascii="Calibri" w:hAnsi="Calibri"/>
          <w:b/>
          <w:bCs/>
        </w:rPr>
      </w:pPr>
      <w:r>
        <w:rPr>
          <w:rFonts w:ascii="Calibri" w:hAnsi="Calibri"/>
          <w:b/>
          <w:bCs/>
        </w:rPr>
        <w:t>13. Responsibility</w:t>
      </w:r>
    </w:p>
    <w:p w:rsidR="004D32FD" w:rsidP="004D32FD" w:rsidRDefault="004D32FD" w14:paraId="4D3F5018" w14:textId="77777777">
      <w:pPr>
        <w:spacing w:before="100" w:beforeAutospacing="1" w:after="100" w:afterAutospacing="1" w:line="312" w:lineRule="auto"/>
        <w:rPr>
          <w:rFonts w:ascii="Calibri" w:hAnsi="Calibri"/>
        </w:rPr>
      </w:pPr>
      <w:r>
        <w:rPr>
          <w:rFonts w:ascii="Calibri" w:hAnsi="Calibri"/>
        </w:rPr>
        <w:t>All those persons referred to within the scope of this policy are required to be familiar with the terms of this policy. </w:t>
      </w:r>
    </w:p>
    <w:p w:rsidR="004D32FD" w:rsidP="004D32FD" w:rsidRDefault="004D32FD" w14:paraId="10F07A65" w14:textId="77777777">
      <w:pPr>
        <w:spacing w:before="100" w:beforeAutospacing="1" w:after="100" w:afterAutospacing="1" w:line="312" w:lineRule="auto"/>
        <w:rPr>
          <w:rFonts w:ascii="Calibri" w:hAnsi="Calibri"/>
        </w:rPr>
      </w:pPr>
      <w:r>
        <w:rPr>
          <w:rFonts w:ascii="Calibri" w:hAnsi="Calibri"/>
        </w:rPr>
        <w:t>The Principal, Director and heads of department are required to keep within the spirit and intent of the policy, as far as possible.  Any queries on the application or interpretation of this policy must be discussed with the Principal prior to any action being taken.</w:t>
      </w:r>
    </w:p>
    <w:p w:rsidR="004D32FD" w:rsidP="004D32FD" w:rsidRDefault="004D32FD" w14:paraId="749427B7" w14:textId="77777777">
      <w:pPr>
        <w:spacing w:before="100" w:beforeAutospacing="1" w:after="100" w:afterAutospacing="1" w:line="312" w:lineRule="auto"/>
        <w:rPr>
          <w:rFonts w:ascii="Calibri" w:hAnsi="Calibri"/>
        </w:rPr>
      </w:pPr>
      <w:r w:rsidRPr="324F16E3" w:rsidR="004D32FD">
        <w:rPr>
          <w:rFonts w:ascii="Calibri" w:hAnsi="Calibri"/>
        </w:rPr>
        <w:t xml:space="preserve">The Principal has the responsibility for ensuring the maintenance, regular review and updating of this policy.  </w:t>
      </w:r>
    </w:p>
    <w:p w:rsidR="004D32FD" w:rsidP="0502871E" w:rsidRDefault="004D32FD" w14:paraId="681ABB4C" w14:textId="5FDCC074">
      <w:pPr>
        <w:rPr>
          <w:rFonts w:ascii="Calibri" w:hAnsi="Calibri"/>
          <w:b w:val="1"/>
          <w:bCs w:val="1"/>
        </w:rPr>
      </w:pPr>
    </w:p>
    <w:p w:rsidR="004D32FD" w:rsidP="004D32FD" w:rsidRDefault="004D32FD" w14:paraId="64903A88" w14:textId="77777777">
      <w:pPr>
        <w:rPr>
          <w:rFonts w:ascii="Calibri" w:hAnsi="Calibri"/>
          <w:b/>
        </w:rPr>
      </w:pPr>
    </w:p>
    <w:p w:rsidR="004D32FD" w:rsidP="0502871E" w:rsidRDefault="004D32FD" w14:paraId="0C227124" w14:textId="1ED87711">
      <w:pPr>
        <w:rPr>
          <w:rFonts w:ascii="Calibri" w:hAnsi="Calibri"/>
          <w:b w:val="1"/>
          <w:bCs w:val="1"/>
          <w:sz w:val="28"/>
          <w:szCs w:val="28"/>
        </w:rPr>
      </w:pPr>
      <w:r w:rsidRPr="324F16E3" w:rsidR="0502871E">
        <w:rPr>
          <w:rFonts w:ascii="Calibri" w:hAnsi="Calibri"/>
          <w:b w:val="1"/>
          <w:bCs w:val="1"/>
          <w:sz w:val="28"/>
          <w:szCs w:val="28"/>
        </w:rPr>
        <w:t>Next review</w:t>
      </w:r>
      <w:r w:rsidRPr="324F16E3" w:rsidR="0502871E">
        <w:rPr>
          <w:rFonts w:ascii="Calibri" w:hAnsi="Calibri"/>
          <w:b w:val="1"/>
          <w:bCs w:val="1"/>
          <w:sz w:val="28"/>
          <w:szCs w:val="28"/>
        </w:rPr>
        <w:t xml:space="preserve">: </w:t>
      </w:r>
      <w:r w:rsidRPr="324F16E3" w:rsidR="0502871E">
        <w:rPr>
          <w:rFonts w:ascii="Calibri" w:hAnsi="Calibri"/>
          <w:b w:val="1"/>
          <w:bCs w:val="1"/>
          <w:sz w:val="28"/>
          <w:szCs w:val="28"/>
        </w:rPr>
        <w:t>August 20</w:t>
      </w:r>
      <w:r w:rsidRPr="324F16E3" w:rsidR="0502871E">
        <w:rPr>
          <w:rFonts w:ascii="Calibri" w:hAnsi="Calibri"/>
          <w:b w:val="1"/>
          <w:bCs w:val="1"/>
          <w:sz w:val="28"/>
          <w:szCs w:val="28"/>
        </w:rPr>
        <w:t>2</w:t>
      </w:r>
      <w:r w:rsidRPr="324F16E3" w:rsidR="52FB734D">
        <w:rPr>
          <w:rFonts w:ascii="Calibri" w:hAnsi="Calibri"/>
          <w:b w:val="1"/>
          <w:bCs w:val="1"/>
          <w:sz w:val="28"/>
          <w:szCs w:val="28"/>
        </w:rPr>
        <w:t>1</w:t>
      </w:r>
      <w:r w:rsidRPr="324F16E3" w:rsidR="0502871E">
        <w:rPr>
          <w:rFonts w:ascii="Calibri" w:hAnsi="Calibri"/>
          <w:b w:val="1"/>
          <w:bCs w:val="1"/>
          <w:sz w:val="28"/>
          <w:szCs w:val="28"/>
        </w:rPr>
        <w:t>.</w:t>
      </w:r>
    </w:p>
    <w:p w:rsidR="004D32FD" w:rsidP="0072768E" w:rsidRDefault="004D32FD" w14:paraId="53B1C979" w14:textId="77777777">
      <w:pPr>
        <w:rPr>
          <w:rFonts w:ascii="Calibri" w:hAnsi="Calibri"/>
          <w:color w:val="4B658D"/>
          <w:sz w:val="22"/>
          <w:szCs w:val="22"/>
        </w:rPr>
      </w:pPr>
    </w:p>
    <w:p w:rsidRPr="00CB4A10" w:rsidR="00CB4A10" w:rsidP="0072768E" w:rsidRDefault="004D32FD" w14:paraId="1686B805" w14:textId="2DA2F20E">
      <w:pPr>
        <w:rPr>
          <w:rFonts w:ascii="Calibri" w:hAnsi="Calibri"/>
          <w:color w:val="4B658D"/>
          <w:sz w:val="22"/>
          <w:szCs w:val="22"/>
        </w:rPr>
      </w:pPr>
      <w:r>
        <w:rPr>
          <w:rFonts w:ascii="Calibri" w:hAnsi="Calibri"/>
          <w:noProof/>
          <w:color w:val="4B658D"/>
          <w:sz w:val="22"/>
          <w:szCs w:val="22"/>
        </w:rPr>
        <w:drawing>
          <wp:anchor distT="0" distB="0" distL="0" distR="0" simplePos="0" relativeHeight="251660288" behindDoc="0" locked="0" layoutInCell="1" allowOverlap="1" wp14:anchorId="72BAFE72" wp14:editId="72ED243A">
            <wp:simplePos x="0" y="0"/>
            <wp:positionH relativeFrom="page">
              <wp:posOffset>1009650</wp:posOffset>
            </wp:positionH>
            <wp:positionV relativeFrom="paragraph">
              <wp:posOffset>0</wp:posOffset>
            </wp:positionV>
            <wp:extent cx="5650230" cy="77724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023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sidR="324F16E3">
        <w:rPr/>
        <w:t/>
      </w:r>
    </w:p>
    <w:sectPr w:rsidRPr="00CB4A10" w:rsidR="00CB4A10"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2006"/>
    <w:multiLevelType w:val="hybridMultilevel"/>
    <w:tmpl w:val="6604FF9E"/>
    <w:lvl w:ilvl="0" w:tplc="1D64C550">
      <w:numFmt w:val="bullet"/>
      <w:lvlText w:val=""/>
      <w:lvlJc w:val="left"/>
      <w:pPr>
        <w:ind w:left="820" w:hanging="200"/>
      </w:pPr>
      <w:rPr>
        <w:rFonts w:hint="default" w:ascii="Symbol" w:hAnsi="Symbol" w:eastAsia="Symbol" w:cs="Symbol"/>
        <w:w w:val="100"/>
        <w:sz w:val="22"/>
        <w:szCs w:val="22"/>
      </w:rPr>
    </w:lvl>
    <w:lvl w:ilvl="1" w:tplc="2EF26F6E">
      <w:numFmt w:val="bullet"/>
      <w:lvlText w:val="•"/>
      <w:lvlJc w:val="left"/>
      <w:pPr>
        <w:ind w:left="1733" w:hanging="200"/>
      </w:pPr>
      <w:rPr>
        <w:rFonts w:hint="default"/>
      </w:rPr>
    </w:lvl>
    <w:lvl w:ilvl="2" w:tplc="4AAAD65E">
      <w:numFmt w:val="bullet"/>
      <w:lvlText w:val="•"/>
      <w:lvlJc w:val="left"/>
      <w:pPr>
        <w:ind w:left="2647" w:hanging="200"/>
      </w:pPr>
      <w:rPr>
        <w:rFonts w:hint="default"/>
      </w:rPr>
    </w:lvl>
    <w:lvl w:ilvl="3" w:tplc="817E4F34">
      <w:numFmt w:val="bullet"/>
      <w:lvlText w:val="•"/>
      <w:lvlJc w:val="left"/>
      <w:pPr>
        <w:ind w:left="3561" w:hanging="200"/>
      </w:pPr>
      <w:rPr>
        <w:rFonts w:hint="default"/>
      </w:rPr>
    </w:lvl>
    <w:lvl w:ilvl="4" w:tplc="F460ACB8">
      <w:numFmt w:val="bullet"/>
      <w:lvlText w:val="•"/>
      <w:lvlJc w:val="left"/>
      <w:pPr>
        <w:ind w:left="4475" w:hanging="200"/>
      </w:pPr>
      <w:rPr>
        <w:rFonts w:hint="default"/>
      </w:rPr>
    </w:lvl>
    <w:lvl w:ilvl="5" w:tplc="953EE656">
      <w:numFmt w:val="bullet"/>
      <w:lvlText w:val="•"/>
      <w:lvlJc w:val="left"/>
      <w:pPr>
        <w:ind w:left="5389" w:hanging="200"/>
      </w:pPr>
      <w:rPr>
        <w:rFonts w:hint="default"/>
      </w:rPr>
    </w:lvl>
    <w:lvl w:ilvl="6" w:tplc="3074307E">
      <w:numFmt w:val="bullet"/>
      <w:lvlText w:val="•"/>
      <w:lvlJc w:val="left"/>
      <w:pPr>
        <w:ind w:left="6303" w:hanging="200"/>
      </w:pPr>
      <w:rPr>
        <w:rFonts w:hint="default"/>
      </w:rPr>
    </w:lvl>
    <w:lvl w:ilvl="7" w:tplc="C0A2771C">
      <w:numFmt w:val="bullet"/>
      <w:lvlText w:val="•"/>
      <w:lvlJc w:val="left"/>
      <w:pPr>
        <w:ind w:left="7217" w:hanging="200"/>
      </w:pPr>
      <w:rPr>
        <w:rFonts w:hint="default"/>
      </w:rPr>
    </w:lvl>
    <w:lvl w:ilvl="8" w:tplc="08D07184">
      <w:numFmt w:val="bullet"/>
      <w:lvlText w:val="•"/>
      <w:lvlJc w:val="left"/>
      <w:pPr>
        <w:ind w:left="8131" w:hanging="200"/>
      </w:pPr>
      <w:rPr>
        <w:rFonts w:hint="default"/>
      </w:rPr>
    </w:lvl>
  </w:abstractNum>
  <w:abstractNum w:abstractNumId="1" w15:restartNumberingAfterBreak="0">
    <w:nsid w:val="385132A7"/>
    <w:multiLevelType w:val="multilevel"/>
    <w:tmpl w:val="B8620910"/>
    <w:lvl w:ilvl="0" w:tplc="08090001">
      <w:start w:val="1"/>
      <w:numFmt w:val="bullet"/>
      <w:lvlText w:val=""/>
      <w:lvlJc w:val="left"/>
      <w:pPr>
        <w:ind w:left="261" w:hanging="162"/>
      </w:pPr>
      <w:rPr>
        <w:rFonts w:hint="default" w:ascii="Symbol" w:hAnsi="Symbol"/>
        <w:w w:val="100"/>
        <w:sz w:val="22"/>
        <w:szCs w:val="22"/>
      </w:rPr>
    </w:lvl>
    <w:lvl w:ilvl="1" w:tplc="3D8C8CD4">
      <w:numFmt w:val="bullet"/>
      <w:lvlText w:val=""/>
      <w:lvlJc w:val="left"/>
      <w:pPr>
        <w:ind w:left="820" w:hanging="200"/>
      </w:pPr>
      <w:rPr>
        <w:rFonts w:hint="default" w:ascii="Symbol" w:hAnsi="Symbol" w:eastAsia="Symbol" w:cs="Symbol"/>
        <w:w w:val="100"/>
        <w:sz w:val="22"/>
        <w:szCs w:val="22"/>
      </w:rPr>
    </w:lvl>
    <w:lvl w:ilvl="2" w:tplc="36585B88">
      <w:numFmt w:val="bullet"/>
      <w:lvlText w:val=""/>
      <w:lvlJc w:val="left"/>
      <w:pPr>
        <w:ind w:left="1180" w:hanging="360"/>
      </w:pPr>
      <w:rPr>
        <w:rFonts w:hint="default" w:ascii="Symbol" w:hAnsi="Symbol" w:eastAsia="Symbol" w:cs="Symbol"/>
        <w:w w:val="100"/>
        <w:sz w:val="22"/>
        <w:szCs w:val="22"/>
      </w:rPr>
    </w:lvl>
    <w:lvl w:ilvl="3" w:tplc="0584E898">
      <w:numFmt w:val="bullet"/>
      <w:lvlText w:val="•"/>
      <w:lvlJc w:val="left"/>
      <w:pPr>
        <w:ind w:left="2272" w:hanging="360"/>
      </w:pPr>
      <w:rPr>
        <w:rFonts w:hint="default"/>
      </w:rPr>
    </w:lvl>
    <w:lvl w:ilvl="4" w:tplc="C8701A98">
      <w:numFmt w:val="bullet"/>
      <w:lvlText w:val="•"/>
      <w:lvlJc w:val="left"/>
      <w:pPr>
        <w:ind w:left="3364" w:hanging="360"/>
      </w:pPr>
      <w:rPr>
        <w:rFonts w:hint="default"/>
      </w:rPr>
    </w:lvl>
    <w:lvl w:ilvl="5" w:tplc="B9988010">
      <w:numFmt w:val="bullet"/>
      <w:lvlText w:val="•"/>
      <w:lvlJc w:val="left"/>
      <w:pPr>
        <w:ind w:left="4457" w:hanging="360"/>
      </w:pPr>
      <w:rPr>
        <w:rFonts w:hint="default"/>
      </w:rPr>
    </w:lvl>
    <w:lvl w:ilvl="6" w:tplc="64E88EEE">
      <w:numFmt w:val="bullet"/>
      <w:lvlText w:val="•"/>
      <w:lvlJc w:val="left"/>
      <w:pPr>
        <w:ind w:left="5549" w:hanging="360"/>
      </w:pPr>
      <w:rPr>
        <w:rFonts w:hint="default"/>
      </w:rPr>
    </w:lvl>
    <w:lvl w:ilvl="7" w:tplc="C7FE0CB6">
      <w:numFmt w:val="bullet"/>
      <w:lvlText w:val="•"/>
      <w:lvlJc w:val="left"/>
      <w:pPr>
        <w:ind w:left="6642" w:hanging="360"/>
      </w:pPr>
      <w:rPr>
        <w:rFonts w:hint="default"/>
      </w:rPr>
    </w:lvl>
    <w:lvl w:ilvl="8" w:tplc="F7FC1CFE">
      <w:numFmt w:val="bullet"/>
      <w:lvlText w:val="•"/>
      <w:lvlJc w:val="left"/>
      <w:pPr>
        <w:ind w:left="7734" w:hanging="360"/>
      </w:pPr>
      <w:rPr>
        <w:rFonts w:hint="default"/>
      </w:rPr>
    </w:lvl>
  </w:abstractNum>
  <w:abstractNum w:abstractNumId="2" w15:restartNumberingAfterBreak="0">
    <w:nsid w:val="464B0170"/>
    <w:multiLevelType w:val="hybridMultilevel"/>
    <w:tmpl w:val="915014E8"/>
    <w:lvl w:ilvl="0" w:tplc="61960DEA">
      <w:numFmt w:val="bullet"/>
      <w:lvlText w:val="*"/>
      <w:lvlJc w:val="left"/>
      <w:pPr>
        <w:ind w:left="261" w:hanging="162"/>
      </w:pPr>
      <w:rPr>
        <w:rFonts w:hint="default" w:ascii="Calibri" w:hAnsi="Calibri" w:eastAsia="Calibri" w:cs="Calibri"/>
        <w:w w:val="100"/>
        <w:sz w:val="22"/>
        <w:szCs w:val="22"/>
      </w:rPr>
    </w:lvl>
    <w:lvl w:ilvl="1" w:tplc="3D8C8CD4">
      <w:numFmt w:val="bullet"/>
      <w:lvlText w:val=""/>
      <w:lvlJc w:val="left"/>
      <w:pPr>
        <w:ind w:left="820" w:hanging="200"/>
      </w:pPr>
      <w:rPr>
        <w:rFonts w:hint="default" w:ascii="Symbol" w:hAnsi="Symbol" w:eastAsia="Symbol" w:cs="Symbol"/>
        <w:w w:val="100"/>
        <w:sz w:val="22"/>
        <w:szCs w:val="22"/>
      </w:rPr>
    </w:lvl>
    <w:lvl w:ilvl="2" w:tplc="36585B88">
      <w:numFmt w:val="bullet"/>
      <w:lvlText w:val=""/>
      <w:lvlJc w:val="left"/>
      <w:pPr>
        <w:ind w:left="1180" w:hanging="360"/>
      </w:pPr>
      <w:rPr>
        <w:rFonts w:hint="default" w:ascii="Symbol" w:hAnsi="Symbol" w:eastAsia="Symbol" w:cs="Symbol"/>
        <w:w w:val="100"/>
        <w:sz w:val="22"/>
        <w:szCs w:val="22"/>
      </w:rPr>
    </w:lvl>
    <w:lvl w:ilvl="3" w:tplc="0584E898">
      <w:numFmt w:val="bullet"/>
      <w:lvlText w:val="•"/>
      <w:lvlJc w:val="left"/>
      <w:pPr>
        <w:ind w:left="2272" w:hanging="360"/>
      </w:pPr>
      <w:rPr>
        <w:rFonts w:hint="default"/>
      </w:rPr>
    </w:lvl>
    <w:lvl w:ilvl="4" w:tplc="C8701A98">
      <w:numFmt w:val="bullet"/>
      <w:lvlText w:val="•"/>
      <w:lvlJc w:val="left"/>
      <w:pPr>
        <w:ind w:left="3364" w:hanging="360"/>
      </w:pPr>
      <w:rPr>
        <w:rFonts w:hint="default"/>
      </w:rPr>
    </w:lvl>
    <w:lvl w:ilvl="5" w:tplc="B9988010">
      <w:numFmt w:val="bullet"/>
      <w:lvlText w:val="•"/>
      <w:lvlJc w:val="left"/>
      <w:pPr>
        <w:ind w:left="4457" w:hanging="360"/>
      </w:pPr>
      <w:rPr>
        <w:rFonts w:hint="default"/>
      </w:rPr>
    </w:lvl>
    <w:lvl w:ilvl="6" w:tplc="64E88EEE">
      <w:numFmt w:val="bullet"/>
      <w:lvlText w:val="•"/>
      <w:lvlJc w:val="left"/>
      <w:pPr>
        <w:ind w:left="5549" w:hanging="360"/>
      </w:pPr>
      <w:rPr>
        <w:rFonts w:hint="default"/>
      </w:rPr>
    </w:lvl>
    <w:lvl w:ilvl="7" w:tplc="C7FE0CB6">
      <w:numFmt w:val="bullet"/>
      <w:lvlText w:val="•"/>
      <w:lvlJc w:val="left"/>
      <w:pPr>
        <w:ind w:left="6642" w:hanging="360"/>
      </w:pPr>
      <w:rPr>
        <w:rFonts w:hint="default"/>
      </w:rPr>
    </w:lvl>
    <w:lvl w:ilvl="8" w:tplc="F7FC1CFE">
      <w:numFmt w:val="bullet"/>
      <w:lvlText w:val="•"/>
      <w:lvlJc w:val="left"/>
      <w:pPr>
        <w:ind w:left="7734" w:hanging="360"/>
      </w:pPr>
      <w:rPr>
        <w:rFonts w:hint="default"/>
      </w:rPr>
    </w:lvl>
  </w:abstractNum>
  <w:abstractNum w:abstractNumId="3" w15:restartNumberingAfterBreak="0">
    <w:nsid w:val="55B552E7"/>
    <w:multiLevelType w:val="hybridMultilevel"/>
    <w:tmpl w:val="83E8F084"/>
    <w:lvl w:ilvl="0" w:tplc="8FCE6F08">
      <w:numFmt w:val="bullet"/>
      <w:lvlText w:val=""/>
      <w:lvlJc w:val="left"/>
      <w:pPr>
        <w:ind w:left="820" w:hanging="200"/>
      </w:pPr>
      <w:rPr>
        <w:rFonts w:hint="default" w:ascii="Symbol" w:hAnsi="Symbol" w:eastAsia="Symbol" w:cs="Symbol"/>
        <w:w w:val="100"/>
        <w:sz w:val="22"/>
        <w:szCs w:val="22"/>
      </w:rPr>
    </w:lvl>
    <w:lvl w:ilvl="1" w:tplc="1382B7CC">
      <w:numFmt w:val="bullet"/>
      <w:lvlText w:val="•"/>
      <w:lvlJc w:val="left"/>
      <w:pPr>
        <w:ind w:left="1731" w:hanging="200"/>
      </w:pPr>
      <w:rPr>
        <w:rFonts w:hint="default"/>
      </w:rPr>
    </w:lvl>
    <w:lvl w:ilvl="2" w:tplc="AD402656">
      <w:numFmt w:val="bullet"/>
      <w:lvlText w:val="•"/>
      <w:lvlJc w:val="left"/>
      <w:pPr>
        <w:ind w:left="2643" w:hanging="200"/>
      </w:pPr>
      <w:rPr>
        <w:rFonts w:hint="default"/>
      </w:rPr>
    </w:lvl>
    <w:lvl w:ilvl="3" w:tplc="F4B697A6">
      <w:numFmt w:val="bullet"/>
      <w:lvlText w:val="•"/>
      <w:lvlJc w:val="left"/>
      <w:pPr>
        <w:ind w:left="3555" w:hanging="200"/>
      </w:pPr>
      <w:rPr>
        <w:rFonts w:hint="default"/>
      </w:rPr>
    </w:lvl>
    <w:lvl w:ilvl="4" w:tplc="34646832">
      <w:numFmt w:val="bullet"/>
      <w:lvlText w:val="•"/>
      <w:lvlJc w:val="left"/>
      <w:pPr>
        <w:ind w:left="4467" w:hanging="200"/>
      </w:pPr>
      <w:rPr>
        <w:rFonts w:hint="default"/>
      </w:rPr>
    </w:lvl>
    <w:lvl w:ilvl="5" w:tplc="BCACAA2A">
      <w:numFmt w:val="bullet"/>
      <w:lvlText w:val="•"/>
      <w:lvlJc w:val="left"/>
      <w:pPr>
        <w:ind w:left="5379" w:hanging="200"/>
      </w:pPr>
      <w:rPr>
        <w:rFonts w:hint="default"/>
      </w:rPr>
    </w:lvl>
    <w:lvl w:ilvl="6" w:tplc="81AE5884">
      <w:numFmt w:val="bullet"/>
      <w:lvlText w:val="•"/>
      <w:lvlJc w:val="left"/>
      <w:pPr>
        <w:ind w:left="6291" w:hanging="200"/>
      </w:pPr>
      <w:rPr>
        <w:rFonts w:hint="default"/>
      </w:rPr>
    </w:lvl>
    <w:lvl w:ilvl="7" w:tplc="1A06AF7A">
      <w:numFmt w:val="bullet"/>
      <w:lvlText w:val="•"/>
      <w:lvlJc w:val="left"/>
      <w:pPr>
        <w:ind w:left="7203" w:hanging="200"/>
      </w:pPr>
      <w:rPr>
        <w:rFonts w:hint="default"/>
      </w:rPr>
    </w:lvl>
    <w:lvl w:ilvl="8" w:tplc="7B90CD7E">
      <w:numFmt w:val="bullet"/>
      <w:lvlText w:val="•"/>
      <w:lvlJc w:val="left"/>
      <w:pPr>
        <w:ind w:left="8115" w:hanging="200"/>
      </w:pPr>
      <w:rPr>
        <w:rFonts w:hint="default"/>
      </w:rPr>
    </w:lvl>
  </w:abstractNum>
  <w:abstractNum w:abstractNumId="4" w15:restartNumberingAfterBreak="0">
    <w:nsid w:val="564853B0"/>
    <w:multiLevelType w:val="hybridMultilevel"/>
    <w:tmpl w:val="C1403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2986FEC"/>
    <w:multiLevelType w:val="hybridMultilevel"/>
    <w:tmpl w:val="0FCECAF8"/>
    <w:lvl w:ilvl="0" w:tplc="24F2E284">
      <w:numFmt w:val="bullet"/>
      <w:lvlText w:val=""/>
      <w:lvlJc w:val="left"/>
      <w:pPr>
        <w:ind w:left="554" w:hanging="284"/>
      </w:pPr>
      <w:rPr>
        <w:rFonts w:hint="default" w:ascii="Wingdings" w:hAnsi="Wingdings" w:eastAsia="Wingdings" w:cs="Wingdings"/>
        <w:w w:val="100"/>
        <w:sz w:val="22"/>
        <w:szCs w:val="22"/>
      </w:rPr>
    </w:lvl>
    <w:lvl w:ilvl="1" w:tplc="8B98D46A">
      <w:numFmt w:val="bullet"/>
      <w:lvlText w:val=""/>
      <w:lvlJc w:val="left"/>
      <w:pPr>
        <w:ind w:left="1180" w:hanging="360"/>
      </w:pPr>
      <w:rPr>
        <w:rFonts w:hint="default" w:ascii="Symbol" w:hAnsi="Symbol" w:eastAsia="Symbol" w:cs="Symbol"/>
        <w:w w:val="100"/>
        <w:sz w:val="22"/>
        <w:szCs w:val="22"/>
      </w:rPr>
    </w:lvl>
    <w:lvl w:ilvl="2" w:tplc="6A327332">
      <w:numFmt w:val="bullet"/>
      <w:lvlText w:val="•"/>
      <w:lvlJc w:val="left"/>
      <w:pPr>
        <w:ind w:left="2148" w:hanging="360"/>
      </w:pPr>
      <w:rPr>
        <w:rFonts w:hint="default"/>
      </w:rPr>
    </w:lvl>
    <w:lvl w:ilvl="3" w:tplc="DBBEA9E8">
      <w:numFmt w:val="bullet"/>
      <w:lvlText w:val="•"/>
      <w:lvlJc w:val="left"/>
      <w:pPr>
        <w:ind w:left="3117" w:hanging="360"/>
      </w:pPr>
      <w:rPr>
        <w:rFonts w:hint="default"/>
      </w:rPr>
    </w:lvl>
    <w:lvl w:ilvl="4" w:tplc="D23A79EA">
      <w:numFmt w:val="bullet"/>
      <w:lvlText w:val="•"/>
      <w:lvlJc w:val="left"/>
      <w:pPr>
        <w:ind w:left="4086" w:hanging="360"/>
      </w:pPr>
      <w:rPr>
        <w:rFonts w:hint="default"/>
      </w:rPr>
    </w:lvl>
    <w:lvl w:ilvl="5" w:tplc="9022E010">
      <w:numFmt w:val="bullet"/>
      <w:lvlText w:val="•"/>
      <w:lvlJc w:val="left"/>
      <w:pPr>
        <w:ind w:left="5055" w:hanging="360"/>
      </w:pPr>
      <w:rPr>
        <w:rFonts w:hint="default"/>
      </w:rPr>
    </w:lvl>
    <w:lvl w:ilvl="6" w:tplc="4D063BFC">
      <w:numFmt w:val="bullet"/>
      <w:lvlText w:val="•"/>
      <w:lvlJc w:val="left"/>
      <w:pPr>
        <w:ind w:left="6024" w:hanging="360"/>
      </w:pPr>
      <w:rPr>
        <w:rFonts w:hint="default"/>
      </w:rPr>
    </w:lvl>
    <w:lvl w:ilvl="7" w:tplc="C5666BDE">
      <w:numFmt w:val="bullet"/>
      <w:lvlText w:val="•"/>
      <w:lvlJc w:val="left"/>
      <w:pPr>
        <w:ind w:left="6992" w:hanging="360"/>
      </w:pPr>
      <w:rPr>
        <w:rFonts w:hint="default"/>
      </w:rPr>
    </w:lvl>
    <w:lvl w:ilvl="8" w:tplc="C5C843FA">
      <w:numFmt w:val="bullet"/>
      <w:lvlText w:val="•"/>
      <w:lvlJc w:val="left"/>
      <w:pPr>
        <w:ind w:left="7961" w:hanging="3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0578D"/>
    <w:rsid w:val="002A4166"/>
    <w:rsid w:val="0042040D"/>
    <w:rsid w:val="004D32FD"/>
    <w:rsid w:val="005501B4"/>
    <w:rsid w:val="0072768E"/>
    <w:rsid w:val="00853922"/>
    <w:rsid w:val="00CB4A10"/>
    <w:rsid w:val="00CB5ECD"/>
    <w:rsid w:val="00D42BA0"/>
    <w:rsid w:val="00EA6352"/>
    <w:rsid w:val="00F54DE0"/>
    <w:rsid w:val="0502871E"/>
    <w:rsid w:val="2FF1FB50"/>
    <w:rsid w:val="324F16E3"/>
    <w:rsid w:val="40F99626"/>
    <w:rsid w:val="52FB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2019-02-27T13:40:00.0000000Z</dcterms:created>
  <dcterms:modified xsi:type="dcterms:W3CDTF">2020-10-06T12:08:43.7106379Z</dcterms:modified>
</coreProperties>
</file>