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21E35DB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21E35DB1" w14:paraId="2AABFF45" w14:textId="77777777">
        <w:tc>
          <w:tcPr>
            <w:tcW w:w="4500" w:type="dxa"/>
            <w:tcMar/>
          </w:tcPr>
          <w:p w:rsidRPr="000838E6" w:rsidR="0072768E" w:rsidP="0072768E" w:rsidRDefault="0072768E" w14:paraId="68626E0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Document Number: STAN: 0102007</w:t>
            </w:r>
          </w:p>
        </w:tc>
      </w:tr>
      <w:tr w:rsidR="0072768E" w:rsidTr="21E35DB1" w14:paraId="413148C3" w14:textId="77777777">
        <w:tc>
          <w:tcPr>
            <w:tcW w:w="4500" w:type="dxa"/>
            <w:shd w:val="clear" w:color="auto" w:fill="4B658D"/>
            <w:tcMar/>
          </w:tcPr>
          <w:p w:rsidRPr="000838E6" w:rsidR="0072768E" w:rsidP="0072768E" w:rsidRDefault="0072768E" w14:paraId="236CB124"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Issue Date: 22nd June 2011</w:t>
            </w:r>
          </w:p>
        </w:tc>
        <w:tc>
          <w:tcPr>
            <w:tcW w:w="4500" w:type="dxa"/>
            <w:shd w:val="clear" w:color="auto" w:fill="4B658D"/>
            <w:tcMar/>
          </w:tcPr>
          <w:p w:rsidRPr="000838E6" w:rsidR="0072768E" w:rsidP="0072768E" w:rsidRDefault="0072768E" w14:paraId="1BD478F6"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Wayne Marshall</w:t>
            </w:r>
          </w:p>
        </w:tc>
      </w:tr>
      <w:tr w:rsidR="0072768E" w:rsidTr="21E35DB1" w14:paraId="4B113E32" w14:textId="77777777">
        <w:tc>
          <w:tcPr>
            <w:tcW w:w="4500" w:type="dxa"/>
            <w:tcMar/>
          </w:tcPr>
          <w:p w:rsidRPr="000838E6" w:rsidR="0072768E" w:rsidP="0F011BBA" w:rsidRDefault="0072768E" w14:paraId="1AC1410D" w14:textId="1295CEF3">
            <w:pPr>
              <w:rPr>
                <w:rFonts w:ascii="Calibri" w:hAnsi="Calibri" w:eastAsia="Times New Roman" w:cs="Times New Roman"/>
                <w:color w:val="4B658D"/>
                <w:sz w:val="22"/>
                <w:szCs w:val="22"/>
                <w:lang w:eastAsia="zh-CN"/>
              </w:rPr>
            </w:pPr>
            <w:r w:rsidRPr="0072768E" w:rsidR="0072768E">
              <w:rPr>
                <w:rFonts w:ascii="Calibri" w:hAnsi="Calibri" w:eastAsia="Times New Roman" w:cs="Times New Roman"/>
                <w:color w:val="4B658D"/>
                <w:sz w:val="22"/>
                <w:szCs w:val="22"/>
                <w:bdr w:val="none" w:color="auto" w:sz="0" w:space="0" w:frame="1"/>
                <w:lang w:eastAsia="zh-CN"/>
              </w:rPr>
              <w:t>Version: 1</w:t>
            </w:r>
            <w:r w:rsidRPr="0072768E" w:rsidR="22EA18D9">
              <w:rPr>
                <w:rFonts w:ascii="Calibri" w:hAnsi="Calibri" w:eastAsia="Times New Roman" w:cs="Times New Roman"/>
                <w:color w:val="4B658D"/>
                <w:sz w:val="22"/>
                <w:szCs w:val="22"/>
                <w:bdr w:val="none" w:color="auto" w:sz="0" w:space="0" w:frame="1"/>
                <w:lang w:eastAsia="zh-CN"/>
              </w:rPr>
              <w:t>9</w:t>
            </w:r>
          </w:p>
        </w:tc>
        <w:tc>
          <w:tcPr>
            <w:tcW w:w="4500" w:type="dxa"/>
            <w:tcMar/>
          </w:tcPr>
          <w:p w:rsidRPr="000838E6" w:rsidR="0072768E" w:rsidP="0072768E" w:rsidRDefault="0072768E" w14:paraId="02E94BE5" w14:textId="7777777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Principal</w:t>
            </w:r>
          </w:p>
        </w:tc>
      </w:tr>
      <w:tr w:rsidR="0072768E" w:rsidTr="21E35DB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0072768E" w:rsidRDefault="0072768E" w14:paraId="66D8D21E" w14:textId="70353F8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5EF48A8A">
              <w:rPr>
                <w:rFonts w:ascii="Calibri" w:hAnsi="Calibri" w:eastAsia="Times New Roman" w:cs="Times New Roman"/>
                <w:color w:val="FFFFFF" w:themeColor="background1"/>
                <w:sz w:val="22"/>
                <w:szCs w:val="22"/>
                <w:bdr w:val="none" w:color="auto" w:sz="0" w:space="0" w:frame="1"/>
                <w:lang w:eastAsia="zh-CN"/>
              </w:rPr>
              <w:t>26</w:t>
            </w:r>
            <w:r w:rsidRPr="0072768E" w:rsidR="1D90197F">
              <w:rPr>
                <w:rFonts w:ascii="Calibri" w:hAnsi="Calibri" w:eastAsia="Times New Roman" w:cs="Times New Roman"/>
                <w:color w:val="FFFFFF" w:themeColor="background1"/>
                <w:sz w:val="22"/>
                <w:szCs w:val="22"/>
                <w:bdr w:val="none" w:color="auto" w:sz="0" w:space="0" w:frame="1"/>
                <w:lang w:eastAsia="zh-CN"/>
              </w:rPr>
              <w:t>/2/202</w:t>
            </w:r>
            <w:r w:rsidRPr="0072768E" w:rsidR="1918DF77">
              <w:rPr>
                <w:rFonts w:ascii="Calibri" w:hAnsi="Calibri" w:eastAsia="Times New Roman" w:cs="Times New Roman"/>
                <w:color w:val="FFFFFF" w:themeColor="background1"/>
                <w:sz w:val="22"/>
                <w:szCs w:val="22"/>
                <w:bdr w:val="none" w:color="auto" w:sz="0" w:space="0" w:frame="1"/>
                <w:lang w:eastAsia="zh-CN"/>
              </w:rPr>
              <w:t>1</w:t>
            </w:r>
          </w:p>
        </w:tc>
      </w:tr>
      <w:tr w:rsidR="0072768E" w:rsidTr="21E35DB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 xml:space="preserve">Authorised </w:t>
            </w:r>
            <w:proofErr w:type="gramStart"/>
            <w:r w:rsidRPr="000838E6">
              <w:rPr>
                <w:rStyle w:val="normaltextrun"/>
                <w:rFonts w:ascii="Calibri" w:hAnsi="Calibri" w:cs="Arial"/>
                <w:color w:val="4B658D"/>
                <w:sz w:val="22"/>
                <w:szCs w:val="22"/>
              </w:rPr>
              <w:t>by:</w:t>
            </w:r>
            <w:proofErr w:type="gramEnd"/>
            <w:r w:rsidRPr="000838E6">
              <w:rPr>
                <w:rStyle w:val="normaltextrun"/>
                <w:rFonts w:ascii="Calibri" w:hAnsi="Calibri" w:cs="Arial"/>
                <w:color w:val="4B658D"/>
                <w:sz w:val="22"/>
                <w:szCs w:val="22"/>
              </w:rPr>
              <w:t xml:space="preserve"> Wayne Marshall</w:t>
            </w:r>
            <w:r w:rsidRPr="000838E6">
              <w:rPr>
                <w:rStyle w:val="eop"/>
                <w:rFonts w:ascii="Calibri" w:hAnsi="Calibri" w:cs="Arial"/>
                <w:color w:val="4B658D"/>
                <w:sz w:val="22"/>
                <w:szCs w:val="22"/>
              </w:rPr>
              <w:t> </w:t>
            </w:r>
          </w:p>
          <w:p w:rsidRPr="000838E6" w:rsidR="0072768E" w:rsidP="21E35DB1" w:rsidRDefault="0072768E" w14:paraId="30E4B249" w14:textId="19F49245">
            <w:pPr>
              <w:pStyle w:val="paragraph"/>
              <w:spacing w:before="0" w:beforeAutospacing="off" w:after="0" w:afterAutospacing="off"/>
              <w:textAlignment w:val="baseline"/>
              <w:rPr>
                <w:rFonts w:ascii="Arial" w:hAnsi="Arial" w:cs="Arial"/>
                <w:color w:val="4B658D"/>
                <w:sz w:val="18"/>
                <w:szCs w:val="18"/>
              </w:rPr>
            </w:pPr>
            <w:r w:rsidRPr="21E35DB1" w:rsidR="0072768E">
              <w:rPr>
                <w:rStyle w:val="normaltextrun"/>
                <w:rFonts w:ascii="Calibri" w:hAnsi="Calibri" w:cs="Arial"/>
                <w:color w:val="4B658D"/>
                <w:sz w:val="22"/>
                <w:szCs w:val="22"/>
              </w:rPr>
              <w:t xml:space="preserve">Date: </w:t>
            </w:r>
            <w:r w:rsidRPr="21E35DB1" w:rsidR="7A0DA7F8">
              <w:rPr>
                <w:rStyle w:val="normaltextrun"/>
                <w:rFonts w:ascii="Calibri" w:hAnsi="Calibri" w:cs="Arial"/>
                <w:color w:val="4B658D"/>
                <w:sz w:val="22"/>
                <w:szCs w:val="22"/>
              </w:rPr>
              <w:t>08</w:t>
            </w:r>
            <w:r w:rsidRPr="21E35DB1" w:rsidR="1633AAF5">
              <w:rPr>
                <w:rStyle w:val="normaltextrun"/>
                <w:rFonts w:ascii="Calibri" w:hAnsi="Calibri" w:cs="" w:asciiTheme="minorAscii" w:hAnsiTheme="minorAscii" w:cstheme="minorBidi"/>
                <w:color w:val="4B658D"/>
                <w:sz w:val="22"/>
                <w:szCs w:val="22"/>
              </w:rPr>
              <w:t>/</w:t>
            </w:r>
            <w:r w:rsidRPr="21E35DB1" w:rsidR="7AAC9D31">
              <w:rPr>
                <w:rStyle w:val="normaltextrun"/>
                <w:rFonts w:ascii="Calibri" w:hAnsi="Calibri" w:cs="" w:asciiTheme="minorAscii" w:hAnsiTheme="minorAscii" w:cstheme="minorBidi"/>
                <w:color w:val="4B658D"/>
                <w:sz w:val="22"/>
                <w:szCs w:val="22"/>
              </w:rPr>
              <w:t>4</w:t>
            </w:r>
            <w:r w:rsidRPr="21E35DB1" w:rsidR="1633AAF5">
              <w:rPr>
                <w:rStyle w:val="normaltextrun"/>
                <w:rFonts w:ascii="Calibri" w:hAnsi="Calibri" w:cs="" w:asciiTheme="minorAscii" w:hAnsiTheme="minorAscii" w:cstheme="minorBidi"/>
                <w:color w:val="4B658D"/>
                <w:sz w:val="22"/>
                <w:szCs w:val="22"/>
              </w:rPr>
              <w:t>/</w:t>
            </w:r>
            <w:r w:rsidRPr="21E35DB1" w:rsidR="00416547">
              <w:rPr>
                <w:rStyle w:val="normaltextrun"/>
                <w:rFonts w:ascii="Calibri" w:hAnsi="Calibri" w:cs="" w:asciiTheme="minorAscii" w:hAnsiTheme="minorAscii" w:cstheme="minorBidi"/>
                <w:color w:val="4B658D"/>
                <w:sz w:val="22"/>
                <w:szCs w:val="22"/>
              </w:rPr>
              <w:t>202</w:t>
            </w:r>
            <w:r w:rsidRPr="21E35DB1" w:rsidR="27B919C0">
              <w:rPr>
                <w:rStyle w:val="normaltextrun"/>
                <w:rFonts w:ascii="Calibri" w:hAnsi="Calibri" w:cs="" w:asciiTheme="minorAscii" w:hAnsiTheme="minorAscii" w:cstheme="minorBidi"/>
                <w:color w:val="4B658D"/>
                <w:sz w:val="22"/>
                <w:szCs w:val="22"/>
              </w:rPr>
              <w:t>1</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rPr>
                <w:noProof/>
              </w:rPr>
              <w:drawing>
                <wp:anchor distT="0" distB="0" distL="114300" distR="114300" simplePos="0" relativeHeight="251658240"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87DDD" w:rsidP="0072768E" w:rsidRDefault="00487DDD" w14:paraId="603CC60D" w14:textId="77777777">
      <w:pPr>
        <w:rPr>
          <w:rFonts w:ascii="Calibri" w:hAnsi="Calibri"/>
          <w:color w:val="4B658D"/>
          <w:sz w:val="22"/>
          <w:szCs w:val="22"/>
        </w:rPr>
      </w:pPr>
    </w:p>
    <w:p w:rsidR="00541FAD" w:rsidP="00541FAD" w:rsidRDefault="00541FAD" w14:paraId="6A1500AC" w14:textId="1721DA23">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A complaint is an expression of concern or dissatisfaction with the services provided or actions taken by the college that affect the quality of a student’s learning opportunities</w:t>
      </w:r>
      <w:r w:rsidR="007F6389">
        <w:rPr>
          <w:rFonts w:ascii="Calibri" w:hAnsi="Calibri" w:cs="Calibri"/>
          <w:color w:val="333333"/>
        </w:rPr>
        <w:t xml:space="preserve"> or welfare</w:t>
      </w:r>
      <w:r w:rsidRPr="006B6460">
        <w:rPr>
          <w:rFonts w:ascii="Calibri" w:hAnsi="Calibri" w:cs="Calibri"/>
          <w:color w:val="333333"/>
        </w:rPr>
        <w:t>.</w:t>
      </w:r>
    </w:p>
    <w:p w:rsidRPr="006B6460" w:rsidR="004C573E" w:rsidP="00541FAD" w:rsidRDefault="004C573E" w14:paraId="1B90EBF9" w14:textId="280137F6">
      <w:pPr>
        <w:pStyle w:val="NormalWeb"/>
        <w:spacing w:before="0" w:beforeAutospacing="0" w:after="240" w:afterAutospacing="0"/>
        <w:textAlignment w:val="baseline"/>
        <w:rPr>
          <w:rFonts w:ascii="Calibri" w:hAnsi="Calibri" w:cs="Calibri"/>
          <w:color w:val="333333"/>
        </w:rPr>
      </w:pPr>
      <w:r>
        <w:rPr>
          <w:rFonts w:ascii="Calibri" w:hAnsi="Calibri" w:cs="Calibri"/>
          <w:color w:val="333333"/>
        </w:rPr>
        <w:t>This policy refers primarily to complaints</w:t>
      </w:r>
      <w:r w:rsidR="00360EDD">
        <w:rPr>
          <w:rFonts w:ascii="Calibri" w:hAnsi="Calibri" w:cs="Calibri"/>
          <w:color w:val="333333"/>
        </w:rPr>
        <w:t xml:space="preserve"> made by parents but also explains steps that students can take should they wish </w:t>
      </w:r>
      <w:r w:rsidR="0096279F">
        <w:rPr>
          <w:rFonts w:ascii="Calibri" w:hAnsi="Calibri" w:cs="Calibri"/>
          <w:color w:val="333333"/>
        </w:rPr>
        <w:t xml:space="preserve">to </w:t>
      </w:r>
      <w:r w:rsidR="00A024BE">
        <w:rPr>
          <w:rFonts w:ascii="Calibri" w:hAnsi="Calibri" w:cs="Calibri"/>
          <w:color w:val="333333"/>
        </w:rPr>
        <w:t>complain</w:t>
      </w:r>
      <w:r w:rsidR="007C6F90">
        <w:rPr>
          <w:rFonts w:ascii="Calibri" w:hAnsi="Calibri" w:cs="Calibri"/>
          <w:color w:val="333333"/>
        </w:rPr>
        <w:t xml:space="preserve">. </w:t>
      </w:r>
    </w:p>
    <w:p w:rsidRPr="006B6460" w:rsidR="00541FAD" w:rsidP="00541FAD" w:rsidRDefault="00541FAD" w14:paraId="42C7B0F5" w14:textId="58943388">
      <w:pPr>
        <w:pStyle w:val="NormalWeb"/>
        <w:spacing w:before="0" w:beforeAutospacing="0" w:after="0" w:afterAutospacing="0"/>
        <w:textAlignment w:val="baseline"/>
        <w:rPr>
          <w:rStyle w:val="Strong"/>
          <w:rFonts w:ascii="Calibri" w:hAnsi="Calibri" w:cs="Calibri"/>
          <w:color w:val="333333"/>
          <w:bdr w:val="none" w:color="auto" w:sz="0" w:space="0" w:frame="1"/>
        </w:rPr>
      </w:pPr>
      <w:r w:rsidRPr="006B6460">
        <w:rPr>
          <w:rStyle w:val="Strong"/>
          <w:rFonts w:ascii="Calibri" w:hAnsi="Calibri" w:cs="Calibri"/>
          <w:color w:val="333333"/>
          <w:bdr w:val="none" w:color="auto" w:sz="0" w:space="0" w:frame="1"/>
        </w:rPr>
        <w:t>Complaints Concerning Teaching</w:t>
      </w:r>
      <w:r w:rsidR="00A70B14">
        <w:rPr>
          <w:rStyle w:val="Strong"/>
          <w:rFonts w:ascii="Calibri" w:hAnsi="Calibri" w:cs="Calibri"/>
          <w:color w:val="333333"/>
          <w:bdr w:val="none" w:color="auto" w:sz="0" w:space="0" w:frame="1"/>
        </w:rPr>
        <w:t xml:space="preserve">, </w:t>
      </w:r>
      <w:r w:rsidRPr="006B6460">
        <w:rPr>
          <w:rStyle w:val="Strong"/>
          <w:rFonts w:ascii="Calibri" w:hAnsi="Calibri" w:cs="Calibri"/>
          <w:color w:val="333333"/>
          <w:bdr w:val="none" w:color="auto" w:sz="0" w:space="0" w:frame="1"/>
        </w:rPr>
        <w:t>Learning</w:t>
      </w:r>
      <w:r w:rsidR="00A70B14">
        <w:rPr>
          <w:rStyle w:val="Strong"/>
          <w:rFonts w:ascii="Calibri" w:hAnsi="Calibri" w:cs="Calibri"/>
          <w:color w:val="333333"/>
          <w:bdr w:val="none" w:color="auto" w:sz="0" w:space="0" w:frame="1"/>
        </w:rPr>
        <w:t xml:space="preserve"> or Accommodation</w:t>
      </w:r>
    </w:p>
    <w:p w:rsidRPr="006B6460" w:rsidR="00541FAD" w:rsidP="00541FAD" w:rsidRDefault="00541FAD" w14:paraId="01DC851E" w14:textId="77777777">
      <w:pPr>
        <w:pStyle w:val="NormalWeb"/>
        <w:spacing w:before="0" w:beforeAutospacing="0" w:after="0" w:afterAutospacing="0"/>
        <w:textAlignment w:val="baseline"/>
        <w:rPr>
          <w:rFonts w:ascii="Calibri" w:hAnsi="Calibri" w:cs="Calibri"/>
          <w:color w:val="333333"/>
        </w:rPr>
      </w:pPr>
    </w:p>
    <w:p w:rsidRPr="006B6460" w:rsidR="00541FAD" w:rsidP="00541FAD" w:rsidRDefault="00541FAD" w14:paraId="03EB88C6" w14:textId="77777777">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color="auto" w:sz="0" w:space="0" w:frame="1"/>
        </w:rPr>
        <w:t xml:space="preserve">1: Informal approach to resolving </w:t>
      </w:r>
      <w:proofErr w:type="gramStart"/>
      <w:r w:rsidRPr="006B6460">
        <w:rPr>
          <w:rStyle w:val="Strong"/>
          <w:rFonts w:ascii="Calibri" w:hAnsi="Calibri" w:cs="Calibri"/>
          <w:color w:val="333333"/>
          <w:bdr w:val="none" w:color="auto" w:sz="0" w:space="0" w:frame="1"/>
        </w:rPr>
        <w:t>complaints</w:t>
      </w:r>
      <w:proofErr w:type="gramEnd"/>
    </w:p>
    <w:p w:rsidRPr="006B6460" w:rsidR="00541FAD" w:rsidP="00541FAD" w:rsidRDefault="00541FAD" w14:paraId="7DEAC23C" w14:textId="77777777">
      <w:pPr>
        <w:spacing w:after="75"/>
        <w:textAlignment w:val="baseline"/>
        <w:rPr>
          <w:rFonts w:ascii="Calibri" w:hAnsi="Calibri" w:cs="Calibri"/>
          <w:color w:val="2A2B2C"/>
        </w:rPr>
      </w:pPr>
    </w:p>
    <w:p w:rsidRPr="006B6460" w:rsidR="00541FAD" w:rsidP="00541FAD" w:rsidRDefault="00541FAD" w14:paraId="322A725F" w14:textId="77777777">
      <w:pPr>
        <w:spacing w:after="75"/>
        <w:textAlignment w:val="baseline"/>
        <w:rPr>
          <w:rFonts w:ascii="Calibri" w:hAnsi="Calibri" w:cs="Calibri"/>
          <w:color w:val="2A2B2C"/>
        </w:rPr>
      </w:pPr>
      <w:r w:rsidRPr="006B6460">
        <w:rPr>
          <w:rFonts w:ascii="Calibri" w:hAnsi="Calibri" w:cs="Calibri"/>
          <w:color w:val="2A2B2C"/>
        </w:rPr>
        <w:t>The Student / Parent / Agent is required to talk through the issue with the appropriate member of staff to find an informal way to resolve the problem, within 10 working days of the action that has adversely affected the quality of the student’s learning opportunity.</w:t>
      </w:r>
    </w:p>
    <w:p w:rsidRPr="006B6460" w:rsidR="00541FAD" w:rsidP="00541FAD" w:rsidRDefault="00541FAD" w14:paraId="21727783" w14:textId="77777777">
      <w:pPr>
        <w:spacing w:after="75"/>
        <w:textAlignment w:val="baseline"/>
        <w:rPr>
          <w:rFonts w:ascii="Calibri" w:hAnsi="Calibri" w:cs="Calibri"/>
          <w:color w:val="2A2B2C"/>
        </w:rPr>
      </w:pPr>
    </w:p>
    <w:p w:rsidRPr="006B6460" w:rsidR="00541FAD" w:rsidP="00CE7826" w:rsidRDefault="00541FAD" w14:paraId="3F5F9DA1" w14:textId="77777777">
      <w:pPr>
        <w:spacing w:after="75"/>
        <w:textAlignment w:val="baseline"/>
        <w:rPr>
          <w:rFonts w:ascii="Calibri" w:hAnsi="Calibri" w:cs="Calibri"/>
          <w:color w:val="2A2B2C"/>
        </w:rPr>
      </w:pPr>
      <w:r w:rsidRPr="006B6460">
        <w:rPr>
          <w:rFonts w:ascii="Calibri" w:hAnsi="Calibri" w:cs="Calibri"/>
          <w:color w:val="2A2B2C"/>
        </w:rPr>
        <w:t>Appropriate members of staff:</w:t>
      </w:r>
    </w:p>
    <w:p w:rsidRPr="00CE7826" w:rsidR="00541FAD" w:rsidP="00CE7826" w:rsidRDefault="00541FAD" w14:paraId="522EF670" w14:textId="77777777">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Tutor</w:t>
      </w:r>
    </w:p>
    <w:p w:rsidRPr="00CE7826" w:rsidR="00541FAD" w:rsidP="00CE7826" w:rsidRDefault="00541FAD" w14:paraId="6EB1156E" w14:textId="77777777">
      <w:pPr>
        <w:pStyle w:val="ListParagraph"/>
        <w:numPr>
          <w:ilvl w:val="0"/>
          <w:numId w:val="3"/>
        </w:numPr>
        <w:spacing w:after="75"/>
        <w:textAlignment w:val="baseline"/>
        <w:rPr>
          <w:rFonts w:ascii="Calibri" w:hAnsi="Calibri" w:cs="Calibri"/>
          <w:color w:val="2A2B2C"/>
        </w:rPr>
      </w:pPr>
      <w:r w:rsidRPr="00CE7826">
        <w:rPr>
          <w:rFonts w:ascii="Calibri" w:hAnsi="Calibri" w:cs="Calibri"/>
          <w:color w:val="2A2B2C"/>
        </w:rPr>
        <w:t>Head of Department</w:t>
      </w:r>
    </w:p>
    <w:p w:rsidRPr="00CE7826" w:rsidR="00541FAD" w:rsidP="00CE7826" w:rsidRDefault="00541FAD" w14:paraId="1A9008A3" w14:textId="77777777">
      <w:pPr>
        <w:pStyle w:val="ListParagraph"/>
        <w:numPr>
          <w:ilvl w:val="0"/>
          <w:numId w:val="3"/>
        </w:numPr>
        <w:spacing w:after="75"/>
        <w:textAlignment w:val="baseline"/>
        <w:rPr>
          <w:rFonts w:ascii="Calibri" w:hAnsi="Calibri" w:cs="Calibri"/>
          <w:color w:val="2A2B2C"/>
        </w:rPr>
      </w:pPr>
      <w:r w:rsidRPr="0F011BBA">
        <w:rPr>
          <w:rFonts w:ascii="Calibri" w:hAnsi="Calibri" w:cs="Calibri"/>
          <w:color w:val="2A2B2C"/>
        </w:rPr>
        <w:t>Subject Teacher</w:t>
      </w:r>
    </w:p>
    <w:p w:rsidR="00541FAD" w:rsidP="00CE7826" w:rsidRDefault="00541FAD" w14:paraId="237EFEAE" w14:textId="0FC93ACB">
      <w:pPr>
        <w:pStyle w:val="ListParagraph"/>
        <w:numPr>
          <w:ilvl w:val="0"/>
          <w:numId w:val="3"/>
        </w:numPr>
        <w:spacing w:after="75"/>
        <w:textAlignment w:val="baseline"/>
        <w:rPr>
          <w:rFonts w:ascii="Calibri" w:hAnsi="Calibri" w:cs="Calibri"/>
          <w:color w:val="2A2B2C"/>
        </w:rPr>
      </w:pPr>
      <w:r w:rsidRPr="0F011BBA">
        <w:rPr>
          <w:rFonts w:ascii="Calibri" w:hAnsi="Calibri" w:cs="Calibri"/>
          <w:color w:val="2A2B2C"/>
        </w:rPr>
        <w:t>House Manager</w:t>
      </w:r>
    </w:p>
    <w:p w:rsidR="495D74A0" w:rsidP="0F011BBA" w:rsidRDefault="495D74A0" w14:paraId="7BBC4F75" w14:textId="02CECB5B">
      <w:pPr>
        <w:pStyle w:val="ListParagraph"/>
        <w:numPr>
          <w:ilvl w:val="0"/>
          <w:numId w:val="3"/>
        </w:numPr>
        <w:spacing w:after="75"/>
        <w:rPr>
          <w:color w:val="2A2B2C"/>
        </w:rPr>
      </w:pPr>
      <w:r w:rsidRPr="0F011BBA">
        <w:rPr>
          <w:rFonts w:ascii="Calibri" w:hAnsi="Calibri" w:cs="Calibri"/>
          <w:color w:val="2A2B2C"/>
        </w:rPr>
        <w:t>Services Director</w:t>
      </w:r>
    </w:p>
    <w:p w:rsidR="495D74A0" w:rsidP="0F011BBA" w:rsidRDefault="495D74A0" w14:paraId="3534C028" w14:textId="5AA948E7">
      <w:pPr>
        <w:pStyle w:val="ListParagraph"/>
        <w:numPr>
          <w:ilvl w:val="0"/>
          <w:numId w:val="3"/>
        </w:numPr>
        <w:spacing w:after="75"/>
        <w:rPr>
          <w:color w:val="2A2B2C"/>
        </w:rPr>
      </w:pPr>
      <w:r w:rsidRPr="0F011BBA">
        <w:rPr>
          <w:rFonts w:ascii="Calibri" w:hAnsi="Calibri" w:cs="Calibri"/>
          <w:color w:val="2A2B2C"/>
        </w:rPr>
        <w:t>Principal</w:t>
      </w:r>
    </w:p>
    <w:p w:rsidR="00850176" w:rsidP="00850176" w:rsidRDefault="00850176" w14:paraId="35E13605" w14:textId="2A9C30D9">
      <w:pPr>
        <w:spacing w:after="75"/>
        <w:textAlignment w:val="baseline"/>
        <w:rPr>
          <w:rFonts w:ascii="Calibri" w:hAnsi="Calibri" w:cs="Calibri"/>
          <w:color w:val="2A2B2C"/>
        </w:rPr>
      </w:pPr>
    </w:p>
    <w:p w:rsidRPr="002D7127" w:rsidR="00850176" w:rsidP="00850176" w:rsidRDefault="00850176" w14:paraId="450AC8E7" w14:textId="7051849F">
      <w:pPr>
        <w:spacing w:after="75"/>
        <w:textAlignment w:val="baseline"/>
        <w:rPr>
          <w:rFonts w:ascii="Calibri" w:hAnsi="Calibri" w:cs="Calibri"/>
        </w:rPr>
      </w:pPr>
      <w:r w:rsidRPr="002D7127">
        <w:rPr>
          <w:rFonts w:ascii="Calibri" w:hAnsi="Calibri" w:cs="Calibri"/>
        </w:rPr>
        <w:t xml:space="preserve">Informal complaints will be </w:t>
      </w:r>
      <w:r w:rsidRPr="002D7127" w:rsidR="00624B88">
        <w:rPr>
          <w:rFonts w:ascii="Calibri" w:hAnsi="Calibri" w:cs="Calibri"/>
        </w:rPr>
        <w:t xml:space="preserve">logged in the Informal Complaints Log. This is reviewed regularly to identify patterns and </w:t>
      </w:r>
      <w:r w:rsidRPr="002D7127" w:rsidR="004809D5">
        <w:rPr>
          <w:rFonts w:ascii="Calibri" w:hAnsi="Calibri" w:cs="Calibri"/>
        </w:rPr>
        <w:t>to support continuous improvement.</w:t>
      </w:r>
    </w:p>
    <w:p w:rsidRPr="004809D5" w:rsidR="00541FAD" w:rsidP="00541FAD" w:rsidRDefault="00541FAD" w14:paraId="59FD2FC0" w14:textId="77777777">
      <w:pPr>
        <w:spacing w:after="75"/>
        <w:ind w:left="1440"/>
        <w:textAlignment w:val="baseline"/>
        <w:rPr>
          <w:rFonts w:ascii="Calibri" w:hAnsi="Calibri" w:cs="Calibri"/>
          <w:color w:val="00B050"/>
        </w:rPr>
      </w:pPr>
    </w:p>
    <w:p w:rsidRPr="006B6460" w:rsidR="00541FAD" w:rsidP="00541FAD" w:rsidRDefault="00541FAD" w14:paraId="611DD115" w14:textId="77777777">
      <w:pPr>
        <w:pStyle w:val="NormalWeb"/>
        <w:spacing w:before="0" w:beforeAutospacing="0" w:after="0" w:afterAutospacing="0"/>
        <w:textAlignment w:val="baseline"/>
        <w:rPr>
          <w:rStyle w:val="Strong"/>
          <w:rFonts w:ascii="Calibri" w:hAnsi="Calibri" w:cs="Calibri"/>
          <w:color w:val="333333"/>
          <w:bdr w:val="none" w:color="auto" w:sz="0" w:space="0" w:frame="1"/>
        </w:rPr>
      </w:pPr>
      <w:r w:rsidRPr="006B6460">
        <w:rPr>
          <w:rStyle w:val="Strong"/>
          <w:rFonts w:ascii="Calibri" w:hAnsi="Calibri" w:cs="Calibri"/>
          <w:color w:val="333333"/>
          <w:bdr w:val="none" w:color="auto" w:sz="0" w:space="0" w:frame="1"/>
        </w:rPr>
        <w:t>2: Formal approach</w:t>
      </w:r>
    </w:p>
    <w:p w:rsidRPr="006B6460" w:rsidR="00541FAD" w:rsidP="00541FAD" w:rsidRDefault="00541FAD" w14:paraId="4FEB07E4" w14:textId="77777777">
      <w:pPr>
        <w:pStyle w:val="NormalWeb"/>
        <w:spacing w:before="0" w:beforeAutospacing="0" w:after="0" w:afterAutospacing="0"/>
        <w:ind w:left="720"/>
        <w:textAlignment w:val="baseline"/>
        <w:rPr>
          <w:rFonts w:ascii="Calibri" w:hAnsi="Calibri" w:cs="Calibri"/>
          <w:color w:val="333333"/>
        </w:rPr>
      </w:pPr>
    </w:p>
    <w:p w:rsidRPr="006B6460" w:rsidR="00541FAD" w:rsidP="00CE7826" w:rsidRDefault="00541FAD" w14:paraId="069A99F0" w14:textId="38B66F8E">
      <w:pPr>
        <w:spacing w:after="75"/>
        <w:textAlignment w:val="baseline"/>
        <w:rPr>
          <w:rFonts w:ascii="Calibri" w:hAnsi="Calibri" w:cs="Calibri"/>
          <w:color w:val="2A2B2C"/>
        </w:rPr>
      </w:pPr>
      <w:r w:rsidRPr="006B6460">
        <w:rPr>
          <w:rFonts w:ascii="Calibri" w:hAnsi="Calibri" w:cs="Calibri"/>
          <w:color w:val="2A2B2C"/>
        </w:rPr>
        <w:t xml:space="preserve">If the informal approach does not resolve the matter, the </w:t>
      </w:r>
      <w:r w:rsidR="00B351FA">
        <w:rPr>
          <w:rFonts w:ascii="Calibri" w:hAnsi="Calibri" w:cs="Calibri"/>
          <w:color w:val="2A2B2C"/>
        </w:rPr>
        <w:t>p</w:t>
      </w:r>
      <w:r w:rsidRPr="006B6460">
        <w:rPr>
          <w:rFonts w:ascii="Calibri" w:hAnsi="Calibri" w:cs="Calibri"/>
          <w:color w:val="2A2B2C"/>
        </w:rPr>
        <w:t>arent</w:t>
      </w:r>
      <w:r w:rsidR="00B351FA">
        <w:rPr>
          <w:rFonts w:ascii="Calibri" w:hAnsi="Calibri" w:cs="Calibri"/>
          <w:color w:val="2A2B2C"/>
        </w:rPr>
        <w:t xml:space="preserve"> or </w:t>
      </w:r>
      <w:r w:rsidRPr="006B6460">
        <w:rPr>
          <w:rFonts w:ascii="Calibri" w:hAnsi="Calibri" w:cs="Calibri"/>
          <w:color w:val="2A2B2C"/>
        </w:rPr>
        <w:t>agent may make a formal complaint</w:t>
      </w:r>
      <w:r w:rsidR="00F429DE">
        <w:rPr>
          <w:rFonts w:ascii="Calibri" w:hAnsi="Calibri" w:cs="Calibri"/>
          <w:color w:val="2A2B2C"/>
        </w:rPr>
        <w:t xml:space="preserve">. Ideally this </w:t>
      </w:r>
      <w:r w:rsidRPr="006B6460">
        <w:rPr>
          <w:rFonts w:ascii="Calibri" w:hAnsi="Calibri" w:cs="Calibri"/>
          <w:color w:val="2A2B2C"/>
        </w:rPr>
        <w:t xml:space="preserve">should be in writing on the form </w:t>
      </w:r>
      <w:r w:rsidR="00386EC7">
        <w:rPr>
          <w:rFonts w:ascii="Calibri" w:hAnsi="Calibri" w:cs="Calibri"/>
          <w:color w:val="2A2B2C"/>
        </w:rPr>
        <w:t>provided at the end of this policy.</w:t>
      </w:r>
      <w:r w:rsidR="00F429DE">
        <w:rPr>
          <w:rFonts w:ascii="Calibri" w:hAnsi="Calibri" w:cs="Calibri"/>
          <w:color w:val="2A2B2C"/>
        </w:rPr>
        <w:t xml:space="preserve"> However, </w:t>
      </w:r>
      <w:r w:rsidR="00845486">
        <w:rPr>
          <w:rFonts w:ascii="Calibri" w:hAnsi="Calibri" w:cs="Calibri"/>
          <w:color w:val="2A2B2C"/>
        </w:rPr>
        <w:t>given the international nature of the college</w:t>
      </w:r>
      <w:r w:rsidR="003254CB">
        <w:rPr>
          <w:rFonts w:ascii="Calibri" w:hAnsi="Calibri" w:cs="Calibri"/>
          <w:color w:val="2A2B2C"/>
        </w:rPr>
        <w:t xml:space="preserve"> population </w:t>
      </w:r>
      <w:r w:rsidR="00F429DE">
        <w:rPr>
          <w:rFonts w:ascii="Calibri" w:hAnsi="Calibri" w:cs="Calibri"/>
          <w:color w:val="2A2B2C"/>
        </w:rPr>
        <w:t>the parent</w:t>
      </w:r>
      <w:r w:rsidR="00845486">
        <w:rPr>
          <w:rFonts w:ascii="Calibri" w:hAnsi="Calibri" w:cs="Calibri"/>
          <w:color w:val="2A2B2C"/>
        </w:rPr>
        <w:t xml:space="preserve"> or agent may feel more comfortable </w:t>
      </w:r>
      <w:r w:rsidR="00A17A38">
        <w:rPr>
          <w:rFonts w:ascii="Calibri" w:hAnsi="Calibri" w:cs="Calibri"/>
          <w:color w:val="2A2B2C"/>
        </w:rPr>
        <w:t xml:space="preserve">making the complaint verbally or </w:t>
      </w:r>
      <w:r w:rsidR="000F619A">
        <w:rPr>
          <w:rFonts w:ascii="Calibri" w:hAnsi="Calibri" w:cs="Calibri"/>
          <w:color w:val="2A2B2C"/>
        </w:rPr>
        <w:t xml:space="preserve">electronically to one of the college marketing staff. </w:t>
      </w:r>
    </w:p>
    <w:p w:rsidRPr="006B6460" w:rsidR="00541FAD" w:rsidP="00CE7826" w:rsidRDefault="00541FAD" w14:paraId="74103313" w14:textId="77777777">
      <w:pPr>
        <w:spacing w:after="75"/>
        <w:textAlignment w:val="baseline"/>
        <w:rPr>
          <w:rFonts w:ascii="Calibri" w:hAnsi="Calibri" w:cs="Calibri"/>
          <w:color w:val="2A2B2C"/>
        </w:rPr>
      </w:pPr>
    </w:p>
    <w:p w:rsidRPr="006B6460" w:rsidR="00541FAD" w:rsidP="00CE7826" w:rsidRDefault="00541FAD" w14:paraId="2C844428" w14:textId="0BA5A8F5">
      <w:pPr>
        <w:spacing w:after="75"/>
        <w:textAlignment w:val="baseline"/>
        <w:rPr>
          <w:rFonts w:ascii="Calibri" w:hAnsi="Calibri" w:cs="Calibri"/>
          <w:color w:val="2A2B2C"/>
        </w:rPr>
      </w:pPr>
      <w:r w:rsidRPr="006B6460">
        <w:rPr>
          <w:rFonts w:ascii="Calibri" w:hAnsi="Calibri" w:cs="Calibri"/>
          <w:color w:val="2A2B2C"/>
        </w:rPr>
        <w:t xml:space="preserve">A formal complaint </w:t>
      </w:r>
      <w:r w:rsidR="00473042">
        <w:rPr>
          <w:rFonts w:ascii="Calibri" w:hAnsi="Calibri" w:cs="Calibri"/>
          <w:color w:val="2A2B2C"/>
        </w:rPr>
        <w:t>should</w:t>
      </w:r>
      <w:r w:rsidRPr="006B6460">
        <w:rPr>
          <w:rFonts w:ascii="Calibri" w:hAnsi="Calibri" w:cs="Calibri"/>
          <w:color w:val="2A2B2C"/>
        </w:rPr>
        <w:t xml:space="preserve"> be made within 5 days of the action or loss of service that the parent / agent feels has adversely affected the quality of the student’s </w:t>
      </w:r>
      <w:r w:rsidR="006A11CC">
        <w:rPr>
          <w:rFonts w:ascii="Calibri" w:hAnsi="Calibri" w:cs="Calibri"/>
          <w:color w:val="2A2B2C"/>
        </w:rPr>
        <w:t>experience</w:t>
      </w:r>
      <w:r w:rsidRPr="006B6460">
        <w:rPr>
          <w:rFonts w:ascii="Calibri" w:hAnsi="Calibri" w:cs="Calibri"/>
          <w:color w:val="2A2B2C"/>
        </w:rPr>
        <w:t>.</w:t>
      </w:r>
    </w:p>
    <w:p w:rsidRPr="006B6460" w:rsidR="00541FAD" w:rsidP="00CE7826" w:rsidRDefault="00541FAD" w14:paraId="69378DDE" w14:textId="77777777">
      <w:pPr>
        <w:spacing w:after="75"/>
        <w:textAlignment w:val="baseline"/>
        <w:rPr>
          <w:rFonts w:ascii="Calibri" w:hAnsi="Calibri" w:cs="Calibri"/>
          <w:color w:val="2A2B2C"/>
        </w:rPr>
      </w:pPr>
    </w:p>
    <w:p w:rsidR="00541FAD" w:rsidP="00CE7826" w:rsidRDefault="00541FAD" w14:paraId="134A679A" w14:textId="11890429">
      <w:pPr>
        <w:spacing w:after="75"/>
        <w:textAlignment w:val="baseline"/>
        <w:rPr>
          <w:rFonts w:ascii="Calibri" w:hAnsi="Calibri" w:cs="Calibri"/>
          <w:color w:val="2A2B2C"/>
        </w:rPr>
      </w:pPr>
      <w:r w:rsidRPr="0F011BBA">
        <w:rPr>
          <w:rFonts w:ascii="Calibri" w:hAnsi="Calibri" w:cs="Calibri"/>
          <w:color w:val="2A2B2C"/>
        </w:rPr>
        <w:t xml:space="preserve">The </w:t>
      </w:r>
      <w:r w:rsidRPr="0F011BBA" w:rsidR="00C91063">
        <w:rPr>
          <w:rFonts w:ascii="Calibri" w:hAnsi="Calibri" w:cs="Calibri"/>
          <w:color w:val="2A2B2C"/>
        </w:rPr>
        <w:t>pers</w:t>
      </w:r>
      <w:r w:rsidRPr="0F011BBA" w:rsidR="00E37CF4">
        <w:rPr>
          <w:rFonts w:ascii="Calibri" w:hAnsi="Calibri" w:cs="Calibri"/>
          <w:color w:val="2A2B2C"/>
        </w:rPr>
        <w:t xml:space="preserve">on receiving the complaint should </w:t>
      </w:r>
      <w:r w:rsidRPr="0F011BBA" w:rsidR="00002E0E">
        <w:rPr>
          <w:rFonts w:ascii="Calibri" w:hAnsi="Calibri" w:cs="Calibri"/>
          <w:color w:val="2A2B2C"/>
        </w:rPr>
        <w:t xml:space="preserve">contact the </w:t>
      </w:r>
      <w:r w:rsidRPr="0F011BBA">
        <w:rPr>
          <w:rFonts w:ascii="Calibri" w:hAnsi="Calibri" w:cs="Calibri"/>
          <w:color w:val="2A2B2C"/>
        </w:rPr>
        <w:t>Principal</w:t>
      </w:r>
      <w:r w:rsidRPr="0F011BBA" w:rsidR="00A834BE">
        <w:rPr>
          <w:rFonts w:ascii="Calibri" w:hAnsi="Calibri" w:cs="Calibri"/>
          <w:color w:val="2A2B2C"/>
        </w:rPr>
        <w:t xml:space="preserve"> or </w:t>
      </w:r>
      <w:r w:rsidRPr="0F011BBA" w:rsidR="3D8342A4">
        <w:rPr>
          <w:rFonts w:ascii="Calibri" w:hAnsi="Calibri" w:cs="Calibri"/>
          <w:color w:val="2A2B2C"/>
        </w:rPr>
        <w:t>Services</w:t>
      </w:r>
      <w:r w:rsidRPr="0F011BBA" w:rsidR="00A834BE">
        <w:rPr>
          <w:rFonts w:ascii="Calibri" w:hAnsi="Calibri" w:cs="Calibri"/>
          <w:color w:val="2A2B2C"/>
        </w:rPr>
        <w:t xml:space="preserve"> Director, who</w:t>
      </w:r>
      <w:r w:rsidRPr="0F011BBA">
        <w:rPr>
          <w:rFonts w:ascii="Calibri" w:hAnsi="Calibri" w:cs="Calibri"/>
          <w:color w:val="2A2B2C"/>
        </w:rPr>
        <w:t xml:space="preserve"> will assign an investigator</w:t>
      </w:r>
      <w:r w:rsidRPr="0F011BBA" w:rsidR="00A94E0B">
        <w:rPr>
          <w:rFonts w:ascii="Calibri" w:hAnsi="Calibri" w:cs="Calibri"/>
          <w:color w:val="2A2B2C"/>
        </w:rPr>
        <w:t>,</w:t>
      </w:r>
      <w:r w:rsidRPr="0F011BBA">
        <w:rPr>
          <w:rFonts w:ascii="Calibri" w:hAnsi="Calibri" w:cs="Calibri"/>
          <w:color w:val="2A2B2C"/>
        </w:rPr>
        <w:t xml:space="preserve"> typically:</w:t>
      </w:r>
    </w:p>
    <w:p w:rsidRPr="006B6460" w:rsidR="00CE7826" w:rsidP="00CE7826" w:rsidRDefault="00CE7826" w14:paraId="61FB08A7" w14:textId="77777777">
      <w:pPr>
        <w:spacing w:after="75"/>
        <w:textAlignment w:val="baseline"/>
        <w:rPr>
          <w:rFonts w:ascii="Calibri" w:hAnsi="Calibri" w:cs="Calibri"/>
          <w:color w:val="2A2B2C"/>
        </w:rPr>
      </w:pPr>
    </w:p>
    <w:p w:rsidR="00541FAD" w:rsidP="00541FAD" w:rsidRDefault="00541FAD" w14:paraId="0818F4A4" w14:textId="51EAC6D5">
      <w:pPr>
        <w:spacing w:after="75"/>
        <w:textAlignment w:val="baseline"/>
        <w:rPr>
          <w:rFonts w:ascii="Calibri" w:hAnsi="Calibri" w:cs="Calibri"/>
          <w:color w:val="2A2B2C"/>
        </w:rPr>
      </w:pPr>
      <w:r w:rsidRPr="006B6460">
        <w:rPr>
          <w:rFonts w:ascii="Calibri" w:hAnsi="Calibri" w:cs="Calibri"/>
          <w:color w:val="2A2B2C"/>
        </w:rPr>
        <w:t>Head of Department</w:t>
      </w:r>
      <w:r w:rsidR="00CE7826">
        <w:rPr>
          <w:rFonts w:ascii="Calibri" w:hAnsi="Calibri" w:cs="Calibri"/>
          <w:color w:val="2A2B2C"/>
        </w:rPr>
        <w:t xml:space="preserve"> or </w:t>
      </w:r>
      <w:r w:rsidRPr="006B6460">
        <w:rPr>
          <w:rFonts w:ascii="Calibri" w:hAnsi="Calibri" w:cs="Calibri"/>
          <w:color w:val="2A2B2C"/>
        </w:rPr>
        <w:t>Senior Tutor</w:t>
      </w:r>
    </w:p>
    <w:p w:rsidRPr="006B6460" w:rsidR="006C0FD7" w:rsidP="00541FAD" w:rsidRDefault="006C0FD7" w14:paraId="36DAC6C6" w14:textId="44C00059">
      <w:pPr>
        <w:spacing w:after="75"/>
        <w:textAlignment w:val="baseline"/>
        <w:rPr>
          <w:rFonts w:ascii="Calibri" w:hAnsi="Calibri" w:cs="Calibri"/>
          <w:color w:val="2A2B2C"/>
        </w:rPr>
      </w:pPr>
      <w:r w:rsidRPr="0F011BBA">
        <w:rPr>
          <w:rFonts w:ascii="Calibri" w:hAnsi="Calibri" w:cs="Calibri"/>
          <w:color w:val="2A2B2C"/>
        </w:rPr>
        <w:t>Head of Boarding (</w:t>
      </w:r>
      <w:r w:rsidRPr="0F011BBA" w:rsidR="5BDFB5D3">
        <w:rPr>
          <w:rFonts w:ascii="Calibri" w:hAnsi="Calibri" w:cs="Calibri"/>
          <w:color w:val="2A2B2C"/>
        </w:rPr>
        <w:t>Services</w:t>
      </w:r>
      <w:r w:rsidRPr="0F011BBA">
        <w:rPr>
          <w:rFonts w:ascii="Calibri" w:hAnsi="Calibri" w:cs="Calibri"/>
          <w:color w:val="2A2B2C"/>
        </w:rPr>
        <w:t xml:space="preserve"> Director) if the issue relates to </w:t>
      </w:r>
      <w:proofErr w:type="gramStart"/>
      <w:r w:rsidRPr="0F011BBA">
        <w:rPr>
          <w:rFonts w:ascii="Calibri" w:hAnsi="Calibri" w:cs="Calibri"/>
          <w:color w:val="2A2B2C"/>
        </w:rPr>
        <w:t>accommodation</w:t>
      </w:r>
      <w:proofErr w:type="gramEnd"/>
    </w:p>
    <w:p w:rsidRPr="006B6460" w:rsidR="00541FAD" w:rsidP="00541FAD" w:rsidRDefault="00541FAD" w14:paraId="406DE715" w14:textId="77777777">
      <w:pPr>
        <w:pStyle w:val="NormalWeb"/>
        <w:spacing w:before="0" w:beforeAutospacing="0" w:after="0" w:afterAutospacing="0"/>
        <w:textAlignment w:val="baseline"/>
        <w:rPr>
          <w:rStyle w:val="Strong"/>
          <w:rFonts w:ascii="Calibri" w:hAnsi="Calibri" w:cs="Calibri"/>
          <w:color w:val="333333"/>
          <w:bdr w:val="none" w:color="auto" w:sz="0" w:space="0" w:frame="1"/>
        </w:rPr>
      </w:pPr>
    </w:p>
    <w:p w:rsidR="00541FAD" w:rsidP="00CE7826" w:rsidRDefault="00541FAD" w14:paraId="5346F09C" w14:textId="29223A5C">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color="auto" w:sz="0" w:space="0" w:frame="1"/>
        </w:rPr>
        <w:t>On receipt of a formal complaint:</w:t>
      </w:r>
    </w:p>
    <w:p w:rsidRPr="006B6460" w:rsidR="00541FAD" w:rsidP="00CE7826" w:rsidRDefault="00541FAD" w14:paraId="638984A9" w14:textId="77777777">
      <w:pPr>
        <w:pStyle w:val="NormalWeb"/>
        <w:spacing w:before="0" w:beforeAutospacing="0" w:after="0" w:afterAutospacing="0"/>
        <w:textAlignment w:val="baseline"/>
        <w:rPr>
          <w:rFonts w:ascii="Calibri" w:hAnsi="Calibri" w:cs="Calibri"/>
          <w:color w:val="333333"/>
        </w:rPr>
      </w:pPr>
    </w:p>
    <w:p w:rsidRPr="006B6460" w:rsidR="00541FAD" w:rsidP="0F011BBA" w:rsidRDefault="00541FAD" w14:paraId="2DB32821" w14:textId="2CD10772">
      <w:pPr>
        <w:pStyle w:val="NormalWeb"/>
        <w:spacing w:before="0" w:beforeAutospacing="0" w:after="240" w:afterAutospacing="0"/>
        <w:textAlignment w:val="baseline"/>
        <w:rPr>
          <w:rFonts w:ascii="Calibri" w:hAnsi="Calibri" w:cs="Calibri"/>
          <w:color w:val="333333"/>
        </w:rPr>
      </w:pPr>
      <w:r w:rsidRPr="0F011BBA">
        <w:rPr>
          <w:rFonts w:ascii="Calibri" w:hAnsi="Calibri" w:cs="Calibri"/>
          <w:color w:val="333333"/>
        </w:rPr>
        <w:t xml:space="preserve">Within 2 working days: The Principal </w:t>
      </w:r>
      <w:r w:rsidRPr="0F011BBA" w:rsidR="00833F25">
        <w:rPr>
          <w:rFonts w:ascii="Calibri" w:hAnsi="Calibri" w:cs="Calibri"/>
          <w:color w:val="333333"/>
        </w:rPr>
        <w:t xml:space="preserve">or </w:t>
      </w:r>
      <w:r w:rsidRPr="0F011BBA" w:rsidR="20D5FD9C">
        <w:rPr>
          <w:rFonts w:ascii="Calibri" w:hAnsi="Calibri" w:cs="Calibri"/>
          <w:color w:val="333333"/>
        </w:rPr>
        <w:t>Services</w:t>
      </w:r>
      <w:r w:rsidRPr="0F011BBA" w:rsidR="00833F25">
        <w:rPr>
          <w:rFonts w:ascii="Calibri" w:hAnsi="Calibri" w:cs="Calibri"/>
          <w:color w:val="333333"/>
        </w:rPr>
        <w:t xml:space="preserve"> Director </w:t>
      </w:r>
      <w:r w:rsidRPr="0F011BBA">
        <w:rPr>
          <w:rFonts w:ascii="Calibri" w:hAnsi="Calibri" w:cs="Calibri"/>
          <w:color w:val="333333"/>
        </w:rPr>
        <w:t>will acknowledge receipt of the formal complaint to the complainant (and forward a copy to the assigned investigator).</w:t>
      </w:r>
    </w:p>
    <w:p w:rsidRPr="006B6460" w:rsidR="00541FAD" w:rsidP="00CE7826" w:rsidRDefault="00541FAD" w14:paraId="4D174092" w14:textId="526CC088">
      <w:pPr>
        <w:pStyle w:val="NormalWeb"/>
        <w:spacing w:before="0" w:beforeAutospacing="0" w:after="240" w:afterAutospacing="0"/>
        <w:textAlignment w:val="baseline"/>
        <w:rPr>
          <w:rFonts w:ascii="Calibri" w:hAnsi="Calibri" w:cs="Calibri"/>
          <w:color w:val="333333"/>
        </w:rPr>
      </w:pPr>
      <w:r w:rsidRPr="006B6460">
        <w:rPr>
          <w:rFonts w:ascii="Calibri" w:hAnsi="Calibri" w:cs="Calibri"/>
          <w:color w:val="333333"/>
        </w:rPr>
        <w:t xml:space="preserve">Within 10 working days: The investigator will conclude the investigation and send the College’s detailed response to the complainant.   If it is not possible to conclude within 10 </w:t>
      </w:r>
      <w:r w:rsidRPr="006B6460" w:rsidR="00CE7826">
        <w:rPr>
          <w:rFonts w:ascii="Calibri" w:hAnsi="Calibri" w:cs="Calibri"/>
          <w:color w:val="333333"/>
        </w:rPr>
        <w:t>days,</w:t>
      </w:r>
      <w:r w:rsidRPr="006B6460">
        <w:rPr>
          <w:rFonts w:ascii="Calibri" w:hAnsi="Calibri" w:cs="Calibri"/>
          <w:color w:val="333333"/>
        </w:rPr>
        <w:t xml:space="preserve"> the investigator will send the complainant an indication of how the complaint is being addressed and when they will receive a detailed response.</w:t>
      </w:r>
    </w:p>
    <w:p w:rsidRPr="006B6460" w:rsidR="00541FAD" w:rsidP="0F011BBA" w:rsidRDefault="00541FAD" w14:paraId="1014FEED" w14:textId="2185B47F">
      <w:pPr>
        <w:pStyle w:val="NormalWeb"/>
        <w:spacing w:before="0" w:beforeAutospacing="0" w:after="240" w:afterAutospacing="0"/>
        <w:textAlignment w:val="baseline"/>
        <w:rPr>
          <w:rFonts w:ascii="Calibri" w:hAnsi="Calibri" w:cs="Calibri"/>
          <w:color w:val="333333"/>
        </w:rPr>
      </w:pPr>
      <w:r w:rsidRPr="0F011BBA">
        <w:rPr>
          <w:rFonts w:ascii="Calibri" w:hAnsi="Calibri" w:cs="Calibri"/>
          <w:color w:val="333333"/>
        </w:rPr>
        <w:t xml:space="preserve">Copies of all correspondence relating to the complaint should be forwarded to the Principal </w:t>
      </w:r>
      <w:r w:rsidRPr="0F011BBA" w:rsidR="008E0969">
        <w:rPr>
          <w:rFonts w:ascii="Calibri" w:hAnsi="Calibri" w:cs="Calibri"/>
          <w:color w:val="333333"/>
        </w:rPr>
        <w:t xml:space="preserve">or </w:t>
      </w:r>
      <w:r w:rsidRPr="0F011BBA" w:rsidR="60EE3606">
        <w:rPr>
          <w:rFonts w:ascii="Calibri" w:hAnsi="Calibri" w:cs="Calibri"/>
          <w:color w:val="333333"/>
        </w:rPr>
        <w:t>Services</w:t>
      </w:r>
      <w:r w:rsidRPr="0F011BBA" w:rsidR="008E0969">
        <w:rPr>
          <w:rFonts w:ascii="Calibri" w:hAnsi="Calibri" w:cs="Calibri"/>
          <w:color w:val="333333"/>
        </w:rPr>
        <w:t xml:space="preserve"> Director </w:t>
      </w:r>
      <w:r w:rsidRPr="0F011BBA">
        <w:rPr>
          <w:rFonts w:ascii="Calibri" w:hAnsi="Calibri" w:cs="Calibri"/>
          <w:color w:val="333333"/>
        </w:rPr>
        <w:t xml:space="preserve">to inform the central complaints record (currently a secure file </w:t>
      </w:r>
      <w:r w:rsidRPr="0F011BBA" w:rsidR="01772BFF">
        <w:rPr>
          <w:rFonts w:ascii="Calibri" w:hAnsi="Calibri" w:cs="Calibri"/>
          <w:color w:val="333333"/>
        </w:rPr>
        <w:t>o</w:t>
      </w:r>
      <w:r w:rsidRPr="0F011BBA">
        <w:rPr>
          <w:rFonts w:ascii="Calibri" w:hAnsi="Calibri" w:cs="Calibri"/>
          <w:color w:val="333333"/>
        </w:rPr>
        <w:t xml:space="preserve">n </w:t>
      </w:r>
      <w:r w:rsidRPr="0F011BBA" w:rsidR="217B1ECD">
        <w:rPr>
          <w:rFonts w:ascii="Calibri" w:hAnsi="Calibri" w:cs="Calibri"/>
          <w:color w:val="333333"/>
        </w:rPr>
        <w:t>the college server</w:t>
      </w:r>
      <w:r w:rsidRPr="0F011BBA">
        <w:rPr>
          <w:rFonts w:ascii="Calibri" w:hAnsi="Calibri" w:cs="Calibri"/>
          <w:color w:val="333333"/>
        </w:rPr>
        <w:t>).</w:t>
      </w:r>
    </w:p>
    <w:p w:rsidRPr="006B6460" w:rsidR="00541FAD" w:rsidP="00541FAD" w:rsidRDefault="00541FAD" w14:paraId="1084946E" w14:textId="69C0CA26">
      <w:pPr>
        <w:pStyle w:val="NormalWeb"/>
        <w:spacing w:before="0" w:beforeAutospacing="0" w:after="0" w:afterAutospacing="0"/>
        <w:textAlignment w:val="baseline"/>
        <w:rPr>
          <w:rStyle w:val="Strong"/>
          <w:rFonts w:ascii="Calibri" w:hAnsi="Calibri" w:cs="Calibri"/>
          <w:color w:val="333333"/>
          <w:bdr w:val="none" w:color="auto" w:sz="0" w:space="0" w:frame="1"/>
        </w:rPr>
      </w:pPr>
      <w:r w:rsidRPr="006B6460">
        <w:rPr>
          <w:rStyle w:val="Strong"/>
          <w:rFonts w:ascii="Calibri" w:hAnsi="Calibri" w:cs="Calibri"/>
          <w:color w:val="333333"/>
          <w:bdr w:val="none" w:color="auto" w:sz="0" w:space="0" w:frame="1"/>
        </w:rPr>
        <w:t>3: </w:t>
      </w:r>
      <w:r w:rsidR="007D23FD">
        <w:rPr>
          <w:rStyle w:val="Strong"/>
          <w:rFonts w:ascii="Calibri" w:hAnsi="Calibri" w:cs="Calibri"/>
          <w:color w:val="333333"/>
          <w:bdr w:val="none" w:color="auto" w:sz="0" w:space="0" w:frame="1"/>
        </w:rPr>
        <w:t xml:space="preserve">Panel </w:t>
      </w:r>
      <w:r w:rsidR="00A849EC">
        <w:rPr>
          <w:rStyle w:val="Strong"/>
          <w:rFonts w:ascii="Calibri" w:hAnsi="Calibri" w:cs="Calibri"/>
          <w:color w:val="333333"/>
          <w:bdr w:val="none" w:color="auto" w:sz="0" w:space="0" w:frame="1"/>
        </w:rPr>
        <w:t>hearing</w:t>
      </w:r>
    </w:p>
    <w:p w:rsidRPr="006B6460" w:rsidR="00541FAD" w:rsidP="00541FAD" w:rsidRDefault="00541FAD" w14:paraId="493EFAA1" w14:textId="77777777">
      <w:pPr>
        <w:pStyle w:val="NormalWeb"/>
        <w:spacing w:before="0" w:beforeAutospacing="0" w:after="0" w:afterAutospacing="0"/>
        <w:textAlignment w:val="baseline"/>
        <w:rPr>
          <w:rFonts w:ascii="Calibri" w:hAnsi="Calibri" w:cs="Calibri"/>
          <w:color w:val="333333"/>
        </w:rPr>
      </w:pPr>
    </w:p>
    <w:p w:rsidR="00541FAD" w:rsidP="00A71B07" w:rsidRDefault="00541FAD" w14:paraId="7CF31550" w14:textId="2289DA58">
      <w:pPr>
        <w:spacing w:after="75"/>
        <w:textAlignment w:val="baseline"/>
        <w:rPr>
          <w:rFonts w:ascii="Calibri" w:hAnsi="Calibri" w:cs="Calibri"/>
        </w:rPr>
      </w:pPr>
      <w:r w:rsidRPr="008C2351">
        <w:rPr>
          <w:rFonts w:ascii="Calibri" w:hAnsi="Calibri" w:cs="Calibri"/>
        </w:rPr>
        <w:t xml:space="preserve">If the College’s response does not resolve the </w:t>
      </w:r>
      <w:proofErr w:type="gramStart"/>
      <w:r w:rsidRPr="008C2351">
        <w:rPr>
          <w:rFonts w:ascii="Calibri" w:hAnsi="Calibri" w:cs="Calibri"/>
        </w:rPr>
        <w:t>matter</w:t>
      </w:r>
      <w:proofErr w:type="gramEnd"/>
      <w:r w:rsidRPr="008C2351">
        <w:rPr>
          <w:rFonts w:ascii="Calibri" w:hAnsi="Calibri" w:cs="Calibri"/>
        </w:rPr>
        <w:t xml:space="preserve"> </w:t>
      </w:r>
      <w:r w:rsidRPr="008C2351" w:rsidR="009000F6">
        <w:rPr>
          <w:rFonts w:ascii="Calibri" w:hAnsi="Calibri" w:cs="Calibri"/>
        </w:rPr>
        <w:t xml:space="preserve">then the </w:t>
      </w:r>
      <w:r w:rsidRPr="008C2351" w:rsidR="00E34AB3">
        <w:rPr>
          <w:rFonts w:ascii="Calibri" w:hAnsi="Calibri" w:cs="Calibri"/>
        </w:rPr>
        <w:t>college will make arrangements for a panel hearing</w:t>
      </w:r>
      <w:r w:rsidRPr="008C2351" w:rsidR="00B22A35">
        <w:rPr>
          <w:rFonts w:ascii="Calibri" w:hAnsi="Calibri" w:cs="Calibri"/>
        </w:rPr>
        <w:t xml:space="preserve">. The panel will </w:t>
      </w:r>
      <w:r w:rsidRPr="008C2351" w:rsidR="00F32E2D">
        <w:rPr>
          <w:rFonts w:ascii="Calibri" w:hAnsi="Calibri" w:cs="Calibri"/>
        </w:rPr>
        <w:t>consist of at least three people</w:t>
      </w:r>
      <w:r w:rsidRPr="008C2351" w:rsidR="007F26D3">
        <w:rPr>
          <w:rFonts w:ascii="Calibri" w:hAnsi="Calibri" w:cs="Calibri"/>
        </w:rPr>
        <w:t xml:space="preserve"> who are not directly </w:t>
      </w:r>
      <w:r w:rsidRPr="008C2351" w:rsidR="0023608F">
        <w:rPr>
          <w:rFonts w:ascii="Calibri" w:hAnsi="Calibri" w:cs="Calibri"/>
        </w:rPr>
        <w:t xml:space="preserve">involved in matters </w:t>
      </w:r>
      <w:r w:rsidRPr="008C2351" w:rsidR="00F348D5">
        <w:rPr>
          <w:rFonts w:ascii="Calibri" w:hAnsi="Calibri" w:cs="Calibri"/>
        </w:rPr>
        <w:t>detailed in the complaint.</w:t>
      </w:r>
      <w:r w:rsidRPr="008C2351" w:rsidR="009404F6">
        <w:rPr>
          <w:rFonts w:ascii="Calibri" w:hAnsi="Calibri" w:cs="Calibri"/>
        </w:rPr>
        <w:t xml:space="preserve"> One of the panel members </w:t>
      </w:r>
      <w:r w:rsidRPr="008C2351" w:rsidR="00125D07">
        <w:rPr>
          <w:rFonts w:ascii="Calibri" w:hAnsi="Calibri" w:cs="Calibri"/>
        </w:rPr>
        <w:t>should be independent of the management and running of the school</w:t>
      </w:r>
      <w:r w:rsidRPr="008C2351" w:rsidR="00B824FE">
        <w:rPr>
          <w:rFonts w:ascii="Calibri" w:hAnsi="Calibri" w:cs="Calibri"/>
        </w:rPr>
        <w:t xml:space="preserve"> (and be outside of the college’s workforce)</w:t>
      </w:r>
      <w:r w:rsidRPr="008C2351" w:rsidR="00125D07">
        <w:rPr>
          <w:rFonts w:ascii="Calibri" w:hAnsi="Calibri" w:cs="Calibri"/>
        </w:rPr>
        <w:t xml:space="preserve">. </w:t>
      </w:r>
    </w:p>
    <w:p w:rsidR="00BE0F67" w:rsidP="00A71B07" w:rsidRDefault="00BE0F67" w14:paraId="1D8A2BDA" w14:textId="58C1016B">
      <w:pPr>
        <w:spacing w:after="75"/>
        <w:textAlignment w:val="baseline"/>
        <w:rPr>
          <w:rFonts w:ascii="Calibri" w:hAnsi="Calibri" w:cs="Calibri"/>
        </w:rPr>
      </w:pPr>
    </w:p>
    <w:p w:rsidR="00BE0F67" w:rsidP="00A71B07" w:rsidRDefault="00BE0F67" w14:paraId="7F603AB0" w14:textId="501A5B50">
      <w:pPr>
        <w:spacing w:after="75"/>
        <w:textAlignment w:val="baseline"/>
        <w:rPr>
          <w:rFonts w:ascii="Calibri" w:hAnsi="Calibri" w:cs="Calibri"/>
        </w:rPr>
      </w:pPr>
      <w:r>
        <w:rPr>
          <w:rFonts w:ascii="Calibri" w:hAnsi="Calibri" w:cs="Calibri"/>
        </w:rPr>
        <w:t xml:space="preserve">If the </w:t>
      </w:r>
      <w:r w:rsidR="00C6565E">
        <w:rPr>
          <w:rFonts w:ascii="Calibri" w:hAnsi="Calibri" w:cs="Calibri"/>
        </w:rPr>
        <w:t>p</w:t>
      </w:r>
      <w:r>
        <w:rPr>
          <w:rFonts w:ascii="Calibri" w:hAnsi="Calibri" w:cs="Calibri"/>
        </w:rPr>
        <w:t xml:space="preserve">anel deems it necessary, it may require that further particulars of the complaint or any related </w:t>
      </w:r>
      <w:r w:rsidR="00A93504">
        <w:rPr>
          <w:rFonts w:ascii="Calibri" w:hAnsi="Calibri" w:cs="Calibri"/>
        </w:rPr>
        <w:t xml:space="preserve">matter be supplied </w:t>
      </w:r>
      <w:r w:rsidR="00611599">
        <w:rPr>
          <w:rFonts w:ascii="Calibri" w:hAnsi="Calibri" w:cs="Calibri"/>
        </w:rPr>
        <w:t xml:space="preserve">in advance of the hearing. </w:t>
      </w:r>
      <w:r w:rsidR="005A01D4">
        <w:rPr>
          <w:rFonts w:ascii="Calibri" w:hAnsi="Calibri" w:cs="Calibri"/>
        </w:rPr>
        <w:t>These should be supplied at least 3 days prior to the hearing, for circulation to all parties.</w:t>
      </w:r>
    </w:p>
    <w:p w:rsidR="00DE2402" w:rsidP="00A71B07" w:rsidRDefault="00DE2402" w14:paraId="3ED7DD65" w14:textId="535B7EA6">
      <w:pPr>
        <w:spacing w:after="75"/>
        <w:textAlignment w:val="baseline"/>
        <w:rPr>
          <w:rFonts w:ascii="Calibri" w:hAnsi="Calibri" w:cs="Calibri"/>
        </w:rPr>
      </w:pPr>
    </w:p>
    <w:p w:rsidR="005A01D4" w:rsidP="00A71B07" w:rsidRDefault="005A01D4" w14:paraId="781695A5" w14:textId="65444B46">
      <w:pPr>
        <w:spacing w:after="75"/>
        <w:textAlignment w:val="baseline"/>
        <w:rPr>
          <w:rFonts w:ascii="Calibri" w:hAnsi="Calibri" w:cs="Calibri"/>
        </w:rPr>
      </w:pPr>
      <w:r w:rsidRPr="0F011BBA">
        <w:rPr>
          <w:rFonts w:ascii="Calibri" w:hAnsi="Calibri" w:cs="Calibri"/>
        </w:rPr>
        <w:t xml:space="preserve">Conduct of the hearing shall be at the </w:t>
      </w:r>
      <w:r w:rsidRPr="0F011BBA" w:rsidR="71ED62FC">
        <w:rPr>
          <w:rFonts w:ascii="Calibri" w:hAnsi="Calibri" w:cs="Calibri"/>
        </w:rPr>
        <w:t>p</w:t>
      </w:r>
      <w:r w:rsidRPr="0F011BBA">
        <w:rPr>
          <w:rFonts w:ascii="Calibri" w:hAnsi="Calibri" w:cs="Calibri"/>
        </w:rPr>
        <w:t xml:space="preserve">anel’s discretion which will be exercised in the interests of a </w:t>
      </w:r>
      <w:r w:rsidRPr="0F011BBA" w:rsidR="00570302">
        <w:rPr>
          <w:rFonts w:ascii="Calibri" w:hAnsi="Calibri" w:cs="Calibri"/>
        </w:rPr>
        <w:t xml:space="preserve">fair, </w:t>
      </w:r>
      <w:proofErr w:type="gramStart"/>
      <w:r w:rsidRPr="0F011BBA" w:rsidR="00570302">
        <w:rPr>
          <w:rFonts w:ascii="Calibri" w:hAnsi="Calibri" w:cs="Calibri"/>
        </w:rPr>
        <w:t>effective</w:t>
      </w:r>
      <w:proofErr w:type="gramEnd"/>
      <w:r w:rsidRPr="0F011BBA" w:rsidR="00570302">
        <w:rPr>
          <w:rFonts w:ascii="Calibri" w:hAnsi="Calibri" w:cs="Calibri"/>
        </w:rPr>
        <w:t xml:space="preserve"> and appropriately rapid resolution of the complaint.</w:t>
      </w:r>
    </w:p>
    <w:p w:rsidR="005A01D4" w:rsidP="00A71B07" w:rsidRDefault="005A01D4" w14:paraId="43A25270" w14:textId="235A1EC7">
      <w:pPr>
        <w:spacing w:after="75"/>
        <w:textAlignment w:val="baseline"/>
        <w:rPr>
          <w:rFonts w:ascii="Georgia" w:hAnsi="Georgia"/>
          <w:color w:val="000000"/>
          <w:sz w:val="27"/>
          <w:szCs w:val="27"/>
          <w:shd w:val="clear" w:color="auto" w:fill="F2F2F2"/>
        </w:rPr>
      </w:pPr>
    </w:p>
    <w:p w:rsidRPr="008C2351" w:rsidR="00BB75E9" w:rsidP="00A71B07" w:rsidRDefault="00BB75E9" w14:paraId="28FD38B8" w14:textId="7A4C0932">
      <w:pPr>
        <w:spacing w:after="75"/>
        <w:textAlignment w:val="baseline"/>
        <w:rPr>
          <w:rFonts w:ascii="Calibri" w:hAnsi="Calibri" w:cs="Calibri"/>
        </w:rPr>
      </w:pPr>
    </w:p>
    <w:p w:rsidRPr="008C2351" w:rsidR="00BB75E9" w:rsidP="00A71B07" w:rsidRDefault="000D20BF" w14:paraId="5209BEDF" w14:textId="3858DC65">
      <w:pPr>
        <w:spacing w:after="75"/>
        <w:textAlignment w:val="baseline"/>
        <w:rPr>
          <w:rFonts w:ascii="Calibri" w:hAnsi="Calibri" w:cs="Calibri"/>
        </w:rPr>
      </w:pPr>
      <w:r w:rsidRPr="008C2351">
        <w:rPr>
          <w:rFonts w:ascii="Calibri" w:hAnsi="Calibri" w:cs="Calibri"/>
        </w:rPr>
        <w:lastRenderedPageBreak/>
        <w:t>The parent making the complaint</w:t>
      </w:r>
      <w:r w:rsidRPr="008C2351" w:rsidR="002C57F3">
        <w:rPr>
          <w:rFonts w:ascii="Calibri" w:hAnsi="Calibri" w:cs="Calibri"/>
        </w:rPr>
        <w:t xml:space="preserve"> may attend the hearing and may be accompanied</w:t>
      </w:r>
      <w:r w:rsidRPr="008C2351" w:rsidR="0001127E">
        <w:rPr>
          <w:rFonts w:ascii="Calibri" w:hAnsi="Calibri" w:cs="Calibri"/>
        </w:rPr>
        <w:t xml:space="preserve"> if they wish. </w:t>
      </w:r>
    </w:p>
    <w:p w:rsidRPr="008C2351" w:rsidR="00BD3B54" w:rsidP="00A71B07" w:rsidRDefault="00BD3B54" w14:paraId="440BDE57" w14:textId="165D8CAB">
      <w:pPr>
        <w:spacing w:after="75"/>
        <w:textAlignment w:val="baseline"/>
        <w:rPr>
          <w:rFonts w:ascii="Calibri" w:hAnsi="Calibri" w:cs="Calibri"/>
        </w:rPr>
      </w:pPr>
    </w:p>
    <w:p w:rsidRPr="008C2351" w:rsidR="00BD3B54" w:rsidP="00A71B07" w:rsidRDefault="00BD3B54" w14:paraId="1DEA4687" w14:textId="5D8A64FC">
      <w:pPr>
        <w:spacing w:after="75"/>
        <w:textAlignment w:val="baseline"/>
        <w:rPr>
          <w:rFonts w:ascii="Calibri" w:hAnsi="Calibri" w:cs="Calibri"/>
        </w:rPr>
      </w:pPr>
      <w:r w:rsidRPr="008C2351">
        <w:rPr>
          <w:rFonts w:ascii="Calibri" w:hAnsi="Calibri" w:cs="Calibri"/>
        </w:rPr>
        <w:t>The panel will make</w:t>
      </w:r>
      <w:r w:rsidRPr="008C2351" w:rsidR="00B91818">
        <w:rPr>
          <w:rFonts w:ascii="Calibri" w:hAnsi="Calibri" w:cs="Calibri"/>
        </w:rPr>
        <w:t xml:space="preserve"> findings and recommendations</w:t>
      </w:r>
      <w:r w:rsidRPr="008C2351" w:rsidR="006E46F7">
        <w:rPr>
          <w:rFonts w:ascii="Calibri" w:hAnsi="Calibri" w:cs="Calibri"/>
        </w:rPr>
        <w:t xml:space="preserve"> and a copy of these will be:</w:t>
      </w:r>
    </w:p>
    <w:p w:rsidRPr="008C2351" w:rsidR="006E46F7" w:rsidP="006E46F7" w:rsidRDefault="006E46F7" w14:paraId="215106D1" w14:textId="0ED01CDF">
      <w:pPr>
        <w:pStyle w:val="ListParagraph"/>
        <w:numPr>
          <w:ilvl w:val="0"/>
          <w:numId w:val="4"/>
        </w:numPr>
        <w:spacing w:after="75"/>
        <w:textAlignment w:val="baseline"/>
        <w:rPr>
          <w:rFonts w:ascii="Calibri" w:hAnsi="Calibri" w:cs="Calibri"/>
        </w:rPr>
      </w:pPr>
      <w:r w:rsidRPr="008C2351">
        <w:rPr>
          <w:rFonts w:ascii="Calibri" w:hAnsi="Calibri" w:cs="Calibri"/>
        </w:rPr>
        <w:t>Provided to the complainant</w:t>
      </w:r>
      <w:r w:rsidRPr="008C2351" w:rsidR="009F1406">
        <w:rPr>
          <w:rFonts w:ascii="Calibri" w:hAnsi="Calibri" w:cs="Calibri"/>
        </w:rPr>
        <w:t xml:space="preserve"> and, where relevant, to the person complained about</w:t>
      </w:r>
      <w:r w:rsidRPr="008C2351" w:rsidR="00EC69D2">
        <w:rPr>
          <w:rFonts w:ascii="Calibri" w:hAnsi="Calibri" w:cs="Calibri"/>
        </w:rPr>
        <w:t xml:space="preserve"> and</w:t>
      </w:r>
    </w:p>
    <w:p w:rsidRPr="008C2351" w:rsidR="00EC69D2" w:rsidP="006E46F7" w:rsidRDefault="00EC69D2" w14:paraId="60F05B0C" w14:textId="41B2855C">
      <w:pPr>
        <w:pStyle w:val="ListParagraph"/>
        <w:numPr>
          <w:ilvl w:val="0"/>
          <w:numId w:val="4"/>
        </w:numPr>
        <w:spacing w:after="75"/>
        <w:textAlignment w:val="baseline"/>
        <w:rPr>
          <w:rFonts w:ascii="Calibri" w:hAnsi="Calibri" w:cs="Calibri"/>
        </w:rPr>
      </w:pPr>
      <w:r w:rsidRPr="008C2351">
        <w:rPr>
          <w:rFonts w:ascii="Calibri" w:hAnsi="Calibri" w:cs="Calibri"/>
        </w:rPr>
        <w:t>Available for inspection</w:t>
      </w:r>
      <w:r w:rsidRPr="008C2351" w:rsidR="00661A56">
        <w:rPr>
          <w:rFonts w:ascii="Calibri" w:hAnsi="Calibri" w:cs="Calibri"/>
        </w:rPr>
        <w:t xml:space="preserve"> on the school premises by the proprietor and the Principal.</w:t>
      </w:r>
    </w:p>
    <w:p w:rsidRPr="008C2351" w:rsidR="00BB75E9" w:rsidP="00A71B07" w:rsidRDefault="00BB75E9" w14:paraId="623DDCC9" w14:textId="77777777">
      <w:pPr>
        <w:spacing w:after="75"/>
        <w:textAlignment w:val="baseline"/>
        <w:rPr>
          <w:rFonts w:ascii="Calibri" w:hAnsi="Calibri" w:cs="Calibri"/>
        </w:rPr>
      </w:pPr>
    </w:p>
    <w:p w:rsidRPr="008C2351" w:rsidR="00541FAD" w:rsidP="00CE7826" w:rsidRDefault="00541FAD" w14:paraId="14859042" w14:textId="77777777">
      <w:pPr>
        <w:spacing w:after="75"/>
        <w:textAlignment w:val="baseline"/>
        <w:rPr>
          <w:rFonts w:ascii="Calibri" w:hAnsi="Calibri" w:cs="Calibri"/>
        </w:rPr>
      </w:pPr>
      <w:r w:rsidRPr="008C2351">
        <w:rPr>
          <w:rFonts w:ascii="Calibri" w:hAnsi="Calibri" w:cs="Calibri"/>
        </w:rPr>
        <w:t>College Students have the right to take a complaint to the Education Skills Funding Agency.</w:t>
      </w:r>
    </w:p>
    <w:p w:rsidRPr="006B6460" w:rsidR="00541FAD" w:rsidP="00541FAD" w:rsidRDefault="00541FAD" w14:paraId="62FBE08F" w14:textId="77777777">
      <w:pPr>
        <w:spacing w:after="75"/>
        <w:ind w:left="720"/>
        <w:textAlignment w:val="baseline"/>
        <w:rPr>
          <w:rFonts w:ascii="Calibri" w:hAnsi="Calibri" w:cs="Calibri"/>
          <w:color w:val="2A2B2C"/>
        </w:rPr>
      </w:pPr>
    </w:p>
    <w:p w:rsidRPr="006B6460" w:rsidR="00541FAD" w:rsidP="00541FAD" w:rsidRDefault="00541FAD" w14:paraId="73E2AAB5" w14:textId="77777777">
      <w:pPr>
        <w:pStyle w:val="NormalWeb"/>
        <w:spacing w:before="0" w:beforeAutospacing="0" w:after="0" w:afterAutospacing="0"/>
        <w:textAlignment w:val="baseline"/>
        <w:rPr>
          <w:rFonts w:ascii="Calibri" w:hAnsi="Calibri" w:cs="Calibri"/>
          <w:color w:val="333333"/>
        </w:rPr>
      </w:pPr>
      <w:r w:rsidRPr="006B6460">
        <w:rPr>
          <w:rStyle w:val="Strong"/>
          <w:rFonts w:ascii="Calibri" w:hAnsi="Calibri" w:cs="Calibri"/>
          <w:color w:val="333333"/>
          <w:bdr w:val="none" w:color="auto" w:sz="0" w:space="0" w:frame="1"/>
        </w:rPr>
        <w:t>4: Complaints Relating to Governance</w:t>
      </w:r>
    </w:p>
    <w:p w:rsidRPr="006B6460" w:rsidR="00541FAD" w:rsidP="00541FAD" w:rsidRDefault="00541FAD" w14:paraId="59BBDD02" w14:textId="77777777">
      <w:pPr>
        <w:pStyle w:val="NormalWeb"/>
        <w:spacing w:before="0" w:beforeAutospacing="0" w:after="240" w:afterAutospacing="0"/>
        <w:textAlignment w:val="baseline"/>
        <w:rPr>
          <w:rFonts w:ascii="Calibri" w:hAnsi="Calibri" w:cs="Calibri"/>
          <w:color w:val="333333"/>
        </w:rPr>
      </w:pPr>
    </w:p>
    <w:p w:rsidRPr="006B6460" w:rsidR="00541FAD" w:rsidP="5909DA0F" w:rsidRDefault="00541FAD" w14:paraId="45DB7E21" w14:textId="10D41626">
      <w:pPr>
        <w:pStyle w:val="NormalWeb"/>
        <w:spacing w:before="0" w:beforeAutospacing="0" w:after="240" w:afterAutospacing="0"/>
        <w:textAlignment w:val="baseline"/>
        <w:rPr>
          <w:rFonts w:ascii="Calibri" w:hAnsi="Calibri" w:cs="Calibri"/>
          <w:color w:val="333333"/>
        </w:rPr>
      </w:pPr>
      <w:r w:rsidRPr="5909DA0F">
        <w:rPr>
          <w:rFonts w:ascii="Calibri" w:hAnsi="Calibri" w:cs="Calibri"/>
          <w:color w:val="333333"/>
        </w:rPr>
        <w:t>Any complaints relating to the Governance of the College should be addressed to</w:t>
      </w:r>
      <w:r w:rsidRPr="5909DA0F" w:rsidR="521B35B5">
        <w:rPr>
          <w:rFonts w:ascii="Calibri" w:hAnsi="Calibri" w:cs="Calibri"/>
          <w:color w:val="333333"/>
        </w:rPr>
        <w:t>:</w:t>
      </w:r>
    </w:p>
    <w:p w:rsidRPr="006B6460" w:rsidR="00541FAD" w:rsidP="5909DA0F" w:rsidRDefault="20815215" w14:paraId="09709515" w14:textId="7BEC55F1">
      <w:pPr>
        <w:pStyle w:val="NormalWeb"/>
        <w:spacing w:before="0" w:beforeAutospacing="0" w:after="240" w:afterAutospacing="0"/>
        <w:textAlignment w:val="baseline"/>
        <w:rPr>
          <w:rFonts w:ascii="Calibri" w:hAnsi="Calibri" w:cs="Calibri"/>
          <w:color w:val="333333"/>
        </w:rPr>
      </w:pPr>
      <w:r w:rsidRPr="5909DA0F">
        <w:rPr>
          <w:rFonts w:ascii="Calibri" w:hAnsi="Calibri" w:cs="Calibri"/>
          <w:color w:val="333333"/>
        </w:rPr>
        <w:t>Tim Fish, Managing Director of Dukes Education</w:t>
      </w:r>
      <w:r w:rsidR="00541FAD">
        <w:br/>
      </w:r>
      <w:r w:rsidRPr="5909DA0F" w:rsidR="7B3F832C">
        <w:rPr>
          <w:rFonts w:ascii="Calibri" w:hAnsi="Calibri" w:cs="Calibri"/>
          <w:color w:val="333333"/>
        </w:rPr>
        <w:t>tim.fish@dukeseducation.com</w:t>
      </w:r>
    </w:p>
    <w:p w:rsidRPr="006B6460" w:rsidR="00541FAD" w:rsidP="0F011BBA" w:rsidRDefault="24021D0E" w14:paraId="171A8E4A" w14:textId="2D381090">
      <w:pPr>
        <w:pStyle w:val="NormalWeb"/>
        <w:spacing w:before="0" w:beforeAutospacing="0" w:after="240" w:afterAutospacing="0"/>
        <w:textAlignment w:val="baseline"/>
        <w:rPr>
          <w:rFonts w:ascii="Calibri" w:hAnsi="Calibri" w:cs="Calibri"/>
          <w:color w:val="333333"/>
        </w:rPr>
      </w:pPr>
      <w:r w:rsidRPr="5909DA0F">
        <w:rPr>
          <w:rFonts w:ascii="Calibri" w:hAnsi="Calibri" w:cs="Calibri"/>
          <w:color w:val="333333"/>
        </w:rPr>
        <w:t>The Managing Director</w:t>
      </w:r>
      <w:r w:rsidRPr="5909DA0F" w:rsidR="00541FAD">
        <w:rPr>
          <w:rFonts w:ascii="Calibri" w:hAnsi="Calibri" w:cs="Calibri"/>
          <w:color w:val="333333"/>
        </w:rPr>
        <w:t xml:space="preserve"> will acknowledge receipt of the complaint to the complainant. Within 10 working days: The </w:t>
      </w:r>
      <w:r w:rsidRPr="5909DA0F" w:rsidR="0EFAFBBD">
        <w:rPr>
          <w:rFonts w:ascii="Calibri" w:hAnsi="Calibri" w:cs="Calibri"/>
          <w:color w:val="333333"/>
        </w:rPr>
        <w:t xml:space="preserve">Managing </w:t>
      </w:r>
      <w:r w:rsidRPr="5909DA0F" w:rsidR="00541FAD">
        <w:rPr>
          <w:rFonts w:ascii="Calibri" w:hAnsi="Calibri" w:cs="Calibri"/>
        </w:rPr>
        <w:t xml:space="preserve">Director </w:t>
      </w:r>
      <w:r w:rsidRPr="5909DA0F" w:rsidR="00541FAD">
        <w:rPr>
          <w:rFonts w:ascii="Calibri" w:hAnsi="Calibri" w:cs="Calibri"/>
          <w:color w:val="333333"/>
        </w:rPr>
        <w:t>will conclude the investigation and send the College’s detailed response to the complainant.  </w:t>
      </w:r>
    </w:p>
    <w:p w:rsidRPr="006B6460" w:rsidR="00541FAD" w:rsidP="0F011BBA" w:rsidRDefault="00541FAD" w14:paraId="70D16A52" w14:textId="00668467">
      <w:pPr>
        <w:pStyle w:val="NormalWeb"/>
        <w:spacing w:before="0" w:beforeAutospacing="0" w:after="240" w:afterAutospacing="0"/>
        <w:textAlignment w:val="baseline"/>
        <w:rPr>
          <w:rFonts w:ascii="Calibri" w:hAnsi="Calibri" w:cs="Calibri"/>
          <w:color w:val="333333"/>
        </w:rPr>
      </w:pPr>
      <w:r w:rsidRPr="5909DA0F">
        <w:rPr>
          <w:rFonts w:ascii="Calibri" w:hAnsi="Calibri" w:cs="Calibri"/>
          <w:color w:val="333333"/>
        </w:rPr>
        <w:t xml:space="preserve">If it is not possible to conclude within 10 days, the </w:t>
      </w:r>
      <w:r w:rsidRPr="5909DA0F" w:rsidR="766196C7">
        <w:rPr>
          <w:rFonts w:ascii="Calibri" w:hAnsi="Calibri" w:cs="Calibri"/>
          <w:color w:val="333333"/>
        </w:rPr>
        <w:t xml:space="preserve">Managing </w:t>
      </w:r>
      <w:r w:rsidRPr="5909DA0F">
        <w:rPr>
          <w:rFonts w:ascii="Calibri" w:hAnsi="Calibri" w:cs="Calibri"/>
        </w:rPr>
        <w:t xml:space="preserve">Director </w:t>
      </w:r>
      <w:r w:rsidRPr="5909DA0F">
        <w:rPr>
          <w:rFonts w:ascii="Calibri" w:hAnsi="Calibri" w:cs="Calibri"/>
          <w:color w:val="333333"/>
        </w:rPr>
        <w:t>will send the complainant an indication of how the complaint is being addressed and when they will receive a detailed response.</w:t>
      </w:r>
    </w:p>
    <w:p w:rsidRPr="00F30A12" w:rsidR="00541FAD" w:rsidP="5909DA0F" w:rsidRDefault="00541FAD" w14:paraId="2CE8C9E5" w14:textId="335F33A6">
      <w:pPr>
        <w:pStyle w:val="NormalWeb"/>
        <w:spacing w:before="0" w:beforeAutospacing="0" w:after="240" w:afterAutospacing="0"/>
        <w:textAlignment w:val="baseline"/>
        <w:rPr>
          <w:rFonts w:ascii="Calibri" w:hAnsi="Calibri" w:cs="Calibri"/>
          <w:i/>
          <w:iCs/>
          <w:color w:val="00B050"/>
        </w:rPr>
      </w:pPr>
      <w:r w:rsidRPr="5909DA0F">
        <w:rPr>
          <w:rFonts w:ascii="Calibri" w:hAnsi="Calibri" w:cs="Calibri"/>
          <w:color w:val="333333"/>
        </w:rPr>
        <w:t xml:space="preserve">Appeals can be made in accordance with Section 3 above and must be addressed to the </w:t>
      </w:r>
      <w:r w:rsidRPr="5909DA0F">
        <w:rPr>
          <w:rFonts w:ascii="Calibri" w:hAnsi="Calibri" w:cs="Calibri"/>
        </w:rPr>
        <w:t>Managing Director</w:t>
      </w:r>
      <w:r w:rsidRPr="5909DA0F" w:rsidR="00B75AFF">
        <w:rPr>
          <w:rFonts w:ascii="Calibri" w:hAnsi="Calibri" w:cs="Calibri"/>
          <w:color w:val="333333"/>
        </w:rPr>
        <w:t>.</w:t>
      </w:r>
    </w:p>
    <w:p w:rsidR="39F0D8B5" w:rsidP="5909DA0F" w:rsidRDefault="39F0D8B5" w14:paraId="07C7E000" w14:textId="4CBB6F47">
      <w:pPr>
        <w:pStyle w:val="NormalWeb"/>
        <w:spacing w:before="0" w:beforeAutospacing="0" w:after="240" w:afterAutospacing="0"/>
        <w:rPr>
          <w:color w:val="333333"/>
        </w:rPr>
      </w:pPr>
      <w:r w:rsidRPr="5909DA0F">
        <w:rPr>
          <w:rFonts w:ascii="Calibri" w:hAnsi="Calibri" w:cs="Calibri"/>
          <w:color w:val="333333"/>
        </w:rPr>
        <w:t xml:space="preserve">Complaints about the Managing Director should be addressed to: </w:t>
      </w:r>
    </w:p>
    <w:p w:rsidR="1B91E89F" w:rsidP="5909DA0F" w:rsidRDefault="1B91E89F" w14:paraId="7EE83822" w14:textId="4A69CDAC">
      <w:pPr>
        <w:pStyle w:val="NormalWeb"/>
        <w:spacing w:before="0" w:beforeAutospacing="0" w:after="240" w:afterAutospacing="0"/>
        <w:rPr>
          <w:rFonts w:ascii="Calibri" w:hAnsi="Calibri" w:cs="Calibri"/>
          <w:color w:val="333333"/>
        </w:rPr>
      </w:pPr>
      <w:proofErr w:type="spellStart"/>
      <w:r w:rsidRPr="5909DA0F">
        <w:rPr>
          <w:rFonts w:ascii="Calibri" w:hAnsi="Calibri" w:cs="Calibri"/>
          <w:color w:val="333333"/>
        </w:rPr>
        <w:t>A</w:t>
      </w:r>
      <w:r w:rsidRPr="5909DA0F" w:rsidR="6E9B6091">
        <w:rPr>
          <w:rFonts w:ascii="Calibri" w:hAnsi="Calibri" w:cs="Calibri"/>
          <w:color w:val="333333"/>
        </w:rPr>
        <w:t>a</w:t>
      </w:r>
      <w:r w:rsidRPr="5909DA0F">
        <w:rPr>
          <w:rFonts w:ascii="Calibri" w:hAnsi="Calibri" w:cs="Calibri"/>
          <w:color w:val="333333"/>
        </w:rPr>
        <w:t>tif</w:t>
      </w:r>
      <w:proofErr w:type="spellEnd"/>
      <w:r w:rsidRPr="5909DA0F">
        <w:rPr>
          <w:rFonts w:ascii="Calibri" w:hAnsi="Calibri" w:cs="Calibri"/>
          <w:color w:val="333333"/>
        </w:rPr>
        <w:t xml:space="preserve"> Hassan</w:t>
      </w:r>
      <w:r>
        <w:br/>
      </w:r>
      <w:r w:rsidRPr="5909DA0F" w:rsidR="72C8C31C">
        <w:rPr>
          <w:rFonts w:ascii="Calibri" w:hAnsi="Calibri" w:cs="Calibri"/>
          <w:color w:val="333333"/>
        </w:rPr>
        <w:t>Chair of Governors</w:t>
      </w:r>
      <w:r>
        <w:br/>
      </w:r>
      <w:r w:rsidRPr="5909DA0F" w:rsidR="1E3B93FB">
        <w:rPr>
          <w:rFonts w:ascii="Calibri" w:hAnsi="Calibri" w:cs="Calibri"/>
          <w:color w:val="333333"/>
        </w:rPr>
        <w:t>14 Waterloo Place</w:t>
      </w:r>
      <w:r>
        <w:br/>
      </w:r>
      <w:r w:rsidRPr="5909DA0F" w:rsidR="146B1D23">
        <w:rPr>
          <w:rFonts w:ascii="Calibri" w:hAnsi="Calibri" w:cs="Calibri"/>
          <w:color w:val="333333"/>
        </w:rPr>
        <w:t>London SW1Y 4AR</w:t>
      </w:r>
    </w:p>
    <w:p w:rsidR="617F3C16" w:rsidP="5909DA0F" w:rsidRDefault="617F3C16" w14:paraId="0333AED9" w14:textId="4C2A2B4C">
      <w:pPr>
        <w:pStyle w:val="NormalWeb"/>
        <w:spacing w:before="0" w:beforeAutospacing="0" w:after="240" w:afterAutospacing="0"/>
        <w:rPr>
          <w:color w:val="333333"/>
        </w:rPr>
      </w:pPr>
      <w:r w:rsidRPr="5909DA0F">
        <w:rPr>
          <w:rFonts w:ascii="Calibri" w:hAnsi="Calibri" w:cs="Calibri"/>
          <w:color w:val="333333"/>
        </w:rPr>
        <w:t>Aatif.hassan@dukeseducation.com</w:t>
      </w:r>
    </w:p>
    <w:p w:rsidR="00541FAD" w:rsidP="00541FAD" w:rsidRDefault="00D71B13" w14:paraId="5F9BD04A" w14:textId="770FB67B">
      <w:pPr>
        <w:pStyle w:val="NormalWeb"/>
        <w:spacing w:before="0" w:beforeAutospacing="0" w:after="0" w:afterAutospacing="0"/>
        <w:rPr>
          <w:rFonts w:ascii="Calibri" w:hAnsi="Calibri" w:cs="Times New Roman"/>
          <w:b/>
        </w:rPr>
      </w:pPr>
      <w:r>
        <w:rPr>
          <w:rFonts w:ascii="Calibri" w:hAnsi="Calibri" w:cs="Times New Roman"/>
          <w:b/>
        </w:rPr>
        <w:t xml:space="preserve">5. Complaints </w:t>
      </w:r>
      <w:r w:rsidR="00F139A1">
        <w:rPr>
          <w:rFonts w:ascii="Calibri" w:hAnsi="Calibri" w:cs="Times New Roman"/>
          <w:b/>
        </w:rPr>
        <w:t xml:space="preserve">made by </w:t>
      </w:r>
      <w:proofErr w:type="gramStart"/>
      <w:r w:rsidR="00F139A1">
        <w:rPr>
          <w:rFonts w:ascii="Calibri" w:hAnsi="Calibri" w:cs="Times New Roman"/>
          <w:b/>
        </w:rPr>
        <w:t>students</w:t>
      </w:r>
      <w:proofErr w:type="gramEnd"/>
    </w:p>
    <w:p w:rsidR="00F139A1" w:rsidP="00541FAD" w:rsidRDefault="00F139A1" w14:paraId="30D888EA" w14:textId="7E095923">
      <w:pPr>
        <w:pStyle w:val="NormalWeb"/>
        <w:spacing w:before="0" w:beforeAutospacing="0" w:after="0" w:afterAutospacing="0"/>
        <w:rPr>
          <w:rFonts w:ascii="Calibri" w:hAnsi="Calibri" w:cs="Times New Roman"/>
          <w:b/>
        </w:rPr>
      </w:pPr>
    </w:p>
    <w:p w:rsidRPr="00D86DDA" w:rsidR="00F139A1" w:rsidP="00541FAD" w:rsidRDefault="00A65C77" w14:paraId="47AD95A4" w14:textId="4B91F3E8">
      <w:pPr>
        <w:pStyle w:val="NormalWeb"/>
        <w:spacing w:before="0" w:beforeAutospacing="0" w:after="0" w:afterAutospacing="0"/>
        <w:rPr>
          <w:rFonts w:ascii="Calibri" w:hAnsi="Calibri" w:cs="Times New Roman"/>
          <w:bCs/>
        </w:rPr>
      </w:pPr>
      <w:r w:rsidRPr="00D86DDA">
        <w:rPr>
          <w:rFonts w:ascii="Calibri" w:hAnsi="Calibri" w:cs="Times New Roman"/>
          <w:bCs/>
        </w:rPr>
        <w:t>Students under the age of 18 may wish to complain directly to the college</w:t>
      </w:r>
      <w:r w:rsidRPr="00D86DDA" w:rsidR="00240289">
        <w:rPr>
          <w:rFonts w:ascii="Calibri" w:hAnsi="Calibri" w:cs="Times New Roman"/>
          <w:bCs/>
        </w:rPr>
        <w:t xml:space="preserve">. </w:t>
      </w:r>
      <w:r w:rsidRPr="00D86DDA" w:rsidR="001D2233">
        <w:rPr>
          <w:rFonts w:ascii="Calibri" w:hAnsi="Calibri" w:cs="Times New Roman"/>
          <w:bCs/>
        </w:rPr>
        <w:t xml:space="preserve">They can do so </w:t>
      </w:r>
      <w:r w:rsidRPr="00D86DDA" w:rsidR="005716C0">
        <w:rPr>
          <w:rFonts w:ascii="Calibri" w:hAnsi="Calibri" w:cs="Times New Roman"/>
          <w:bCs/>
        </w:rPr>
        <w:t>in various ways:</w:t>
      </w:r>
    </w:p>
    <w:p w:rsidRPr="00D86DDA" w:rsidR="005716C0" w:rsidP="0F011BBA" w:rsidRDefault="00D843B6" w14:paraId="3946EC3D" w14:textId="78A346C8">
      <w:pPr>
        <w:pStyle w:val="NormalWeb"/>
        <w:numPr>
          <w:ilvl w:val="0"/>
          <w:numId w:val="5"/>
        </w:numPr>
        <w:spacing w:before="0" w:beforeAutospacing="0" w:after="0" w:afterAutospacing="0"/>
        <w:rPr>
          <w:rFonts w:ascii="Calibri" w:hAnsi="Calibri" w:cs="Times New Roman"/>
        </w:rPr>
      </w:pPr>
      <w:r w:rsidRPr="0F011BBA">
        <w:rPr>
          <w:rFonts w:ascii="Calibri" w:hAnsi="Calibri" w:cs="Times New Roman"/>
        </w:rPr>
        <w:t>Informal co</w:t>
      </w:r>
      <w:r w:rsidRPr="0F011BBA" w:rsidR="00685D31">
        <w:rPr>
          <w:rFonts w:ascii="Calibri" w:hAnsi="Calibri" w:cs="Times New Roman"/>
        </w:rPr>
        <w:t>mplaints may be referred to a member of staff such as their teacher, tutor, Principal</w:t>
      </w:r>
      <w:r w:rsidRPr="0F011BBA" w:rsidR="003120D6">
        <w:rPr>
          <w:rFonts w:ascii="Calibri" w:hAnsi="Calibri" w:cs="Times New Roman"/>
        </w:rPr>
        <w:t xml:space="preserve"> or House Manager</w:t>
      </w:r>
      <w:r w:rsidRPr="0F011BBA" w:rsidR="00C449B8">
        <w:rPr>
          <w:rFonts w:ascii="Calibri" w:hAnsi="Calibri" w:cs="Times New Roman"/>
        </w:rPr>
        <w:t xml:space="preserve">. These will then be investigated by </w:t>
      </w:r>
      <w:r w:rsidRPr="0F011BBA" w:rsidR="00C42045">
        <w:rPr>
          <w:rFonts w:ascii="Calibri" w:hAnsi="Calibri" w:cs="Times New Roman"/>
        </w:rPr>
        <w:t xml:space="preserve">the Principal or </w:t>
      </w:r>
      <w:r w:rsidRPr="0F011BBA" w:rsidR="483664D4">
        <w:rPr>
          <w:rFonts w:ascii="Calibri" w:hAnsi="Calibri" w:cs="Times New Roman"/>
        </w:rPr>
        <w:t>Services</w:t>
      </w:r>
      <w:r w:rsidRPr="0F011BBA" w:rsidR="00C42045">
        <w:rPr>
          <w:rFonts w:ascii="Calibri" w:hAnsi="Calibri" w:cs="Times New Roman"/>
        </w:rPr>
        <w:t xml:space="preserve"> Director and logged in the informal complaints log.</w:t>
      </w:r>
    </w:p>
    <w:p w:rsidRPr="00D86DDA" w:rsidR="00C42045" w:rsidP="0F011BBA" w:rsidRDefault="00DC5C0C" w14:paraId="41D46E33" w14:textId="7B1D932C">
      <w:pPr>
        <w:pStyle w:val="NormalWeb"/>
        <w:numPr>
          <w:ilvl w:val="0"/>
          <w:numId w:val="5"/>
        </w:numPr>
        <w:spacing w:before="0" w:beforeAutospacing="0" w:after="0" w:afterAutospacing="0"/>
        <w:rPr>
          <w:rFonts w:ascii="Calibri" w:hAnsi="Calibri" w:cs="Times New Roman"/>
        </w:rPr>
      </w:pPr>
      <w:r w:rsidRPr="0F011BBA">
        <w:rPr>
          <w:rFonts w:ascii="Calibri" w:hAnsi="Calibri" w:cs="Times New Roman"/>
        </w:rPr>
        <w:lastRenderedPageBreak/>
        <w:t xml:space="preserve">Formal complaints should be made using the form in Appendix 1. </w:t>
      </w:r>
      <w:r w:rsidRPr="0F011BBA" w:rsidR="00646D2F">
        <w:rPr>
          <w:rFonts w:ascii="Calibri" w:hAnsi="Calibri" w:cs="Times New Roman"/>
        </w:rPr>
        <w:t>The complaint will be</w:t>
      </w:r>
      <w:r w:rsidRPr="0F011BBA" w:rsidR="002A5733">
        <w:rPr>
          <w:rFonts w:ascii="Calibri" w:hAnsi="Calibri" w:cs="Times New Roman"/>
        </w:rPr>
        <w:t xml:space="preserve"> acknowledged by the Principal or </w:t>
      </w:r>
      <w:r w:rsidRPr="0F011BBA" w:rsidR="015A42D8">
        <w:rPr>
          <w:rFonts w:ascii="Calibri" w:hAnsi="Calibri" w:cs="Times New Roman"/>
        </w:rPr>
        <w:t>Services</w:t>
      </w:r>
      <w:r w:rsidRPr="0F011BBA" w:rsidR="002A5733">
        <w:rPr>
          <w:rFonts w:ascii="Calibri" w:hAnsi="Calibri" w:cs="Times New Roman"/>
        </w:rPr>
        <w:t xml:space="preserve"> Director within </w:t>
      </w:r>
      <w:r w:rsidRPr="0F011BBA" w:rsidR="007106C9">
        <w:rPr>
          <w:rFonts w:ascii="Calibri" w:hAnsi="Calibri" w:cs="Times New Roman"/>
        </w:rPr>
        <w:t xml:space="preserve">2 </w:t>
      </w:r>
      <w:r w:rsidRPr="0F011BBA" w:rsidR="001D05D1">
        <w:rPr>
          <w:rFonts w:ascii="Calibri" w:hAnsi="Calibri" w:cs="Times New Roman"/>
        </w:rPr>
        <w:t xml:space="preserve">working </w:t>
      </w:r>
      <w:r w:rsidRPr="0F011BBA" w:rsidR="007106C9">
        <w:rPr>
          <w:rFonts w:ascii="Calibri" w:hAnsi="Calibri" w:cs="Times New Roman"/>
        </w:rPr>
        <w:t>days</w:t>
      </w:r>
      <w:r w:rsidRPr="0F011BBA" w:rsidR="001D05D1">
        <w:rPr>
          <w:rFonts w:ascii="Calibri" w:hAnsi="Calibri" w:cs="Times New Roman"/>
        </w:rPr>
        <w:t>. An investigation will take place and an outcome will be communicated to the student within 10 working days.</w:t>
      </w:r>
    </w:p>
    <w:p w:rsidRPr="00541FAD" w:rsidR="00D71B13" w:rsidP="00541FAD" w:rsidRDefault="00D71B13" w14:paraId="679992E3" w14:textId="77777777">
      <w:pPr>
        <w:pStyle w:val="NormalWeb"/>
        <w:spacing w:before="0" w:beforeAutospacing="0" w:after="0" w:afterAutospacing="0"/>
        <w:rPr>
          <w:rFonts w:ascii="Calibri" w:hAnsi="Calibri" w:cs="Times New Roman"/>
          <w:b/>
        </w:rPr>
      </w:pPr>
    </w:p>
    <w:p w:rsidRPr="00541FAD" w:rsidR="00541FAD" w:rsidP="00541FAD" w:rsidRDefault="00541FAD" w14:paraId="77928690" w14:textId="77777777">
      <w:pPr>
        <w:rPr>
          <w:rFonts w:ascii="Calibri" w:hAnsi="Calibri"/>
          <w:b/>
        </w:rPr>
      </w:pPr>
      <w:r w:rsidRPr="00541FAD">
        <w:rPr>
          <w:rFonts w:ascii="Calibri" w:hAnsi="Calibri"/>
          <w:b/>
        </w:rPr>
        <w:t>6: Feedback</w:t>
      </w:r>
    </w:p>
    <w:p w:rsidRPr="00541FAD" w:rsidR="00541FAD" w:rsidP="00541FAD" w:rsidRDefault="00541FAD" w14:paraId="4B4140CB" w14:textId="77777777">
      <w:pPr>
        <w:rPr>
          <w:rFonts w:ascii="Calibri" w:hAnsi="Calibri"/>
          <w:b/>
        </w:rPr>
      </w:pPr>
    </w:p>
    <w:p w:rsidRPr="00541FAD" w:rsidR="00541FAD" w:rsidP="00541FAD" w:rsidRDefault="00541FAD" w14:paraId="215F769A" w14:textId="77777777">
      <w:pPr>
        <w:rPr>
          <w:rFonts w:ascii="Calibri" w:hAnsi="Calibri"/>
        </w:rPr>
      </w:pPr>
      <w:r w:rsidRPr="00541FAD">
        <w:rPr>
          <w:rFonts w:ascii="Calibri" w:hAnsi="Calibri"/>
        </w:rPr>
        <w:t>Students and parents/agents can use the feedback mechanism on the web site and/ or feedback forms can be supplied on request.</w:t>
      </w:r>
    </w:p>
    <w:p w:rsidRPr="00541FAD" w:rsidR="00541FAD" w:rsidP="00541FAD" w:rsidRDefault="00541FAD" w14:paraId="6655B707" w14:textId="77777777">
      <w:pPr>
        <w:rPr>
          <w:rFonts w:ascii="Calibri" w:hAnsi="Calibri"/>
          <w:b/>
        </w:rPr>
      </w:pPr>
    </w:p>
    <w:p w:rsidRPr="00541FAD" w:rsidR="00541FAD" w:rsidP="00541FAD" w:rsidRDefault="00541FAD" w14:paraId="015B7385" w14:textId="77777777">
      <w:pPr>
        <w:rPr>
          <w:rFonts w:ascii="Calibri" w:hAnsi="Calibri"/>
          <w:b/>
        </w:rPr>
      </w:pPr>
      <w:r w:rsidRPr="00541FAD">
        <w:rPr>
          <w:rFonts w:ascii="Calibri" w:hAnsi="Calibri"/>
          <w:b/>
        </w:rPr>
        <w:t>7: Regulatory Bodies</w:t>
      </w:r>
    </w:p>
    <w:p w:rsidRPr="00541FAD" w:rsidR="00541FAD" w:rsidP="00541FAD" w:rsidRDefault="00541FAD" w14:paraId="2C6B5EFA" w14:textId="77777777">
      <w:pPr>
        <w:rPr>
          <w:rFonts w:ascii="Calibri" w:hAnsi="Calibri"/>
        </w:rPr>
      </w:pPr>
    </w:p>
    <w:p w:rsidR="00541FAD" w:rsidP="00541FAD" w:rsidRDefault="00541FAD" w14:paraId="2E27765D" w14:textId="2D6437EA">
      <w:pPr>
        <w:rPr>
          <w:rFonts w:ascii="Calibri" w:hAnsi="Calibri"/>
        </w:rPr>
      </w:pPr>
      <w:r w:rsidRPr="00541FAD">
        <w:rPr>
          <w:rFonts w:ascii="Calibri" w:hAnsi="Calibri"/>
        </w:rPr>
        <w:t>The commission for Social Care Inspectors can be contacted:</w:t>
      </w:r>
    </w:p>
    <w:p w:rsidR="00CE7826" w:rsidP="00541FAD" w:rsidRDefault="00CE7826" w14:paraId="78C1DB34" w14:textId="400359DE">
      <w:pPr>
        <w:rPr>
          <w:rFonts w:ascii="Calibri" w:hAnsi="Calibri"/>
        </w:rPr>
      </w:pPr>
    </w:p>
    <w:p w:rsidR="00CE7826" w:rsidP="00541FAD" w:rsidRDefault="00CE7826" w14:paraId="1FCA0E2C" w14:textId="5A2B5154">
      <w:pPr>
        <w:rPr>
          <w:rFonts w:ascii="Calibri" w:hAnsi="Calibri"/>
        </w:rPr>
      </w:pPr>
      <w:r>
        <w:rPr>
          <w:rFonts w:ascii="Calibri" w:hAnsi="Calibri"/>
        </w:rPr>
        <w:t>Telephone: 0845 015 0120/0191 233 3323</w:t>
      </w:r>
    </w:p>
    <w:p w:rsidRPr="00541FAD" w:rsidR="00541FAD" w:rsidP="00CE7826" w:rsidRDefault="00CE7826" w14:paraId="31E237EC" w14:textId="549D5C5C">
      <w:pPr>
        <w:tabs>
          <w:tab w:val="num" w:pos="720"/>
        </w:tabs>
        <w:rPr>
          <w:rFonts w:ascii="Calibri" w:hAnsi="Calibri"/>
          <w:b/>
          <w:lang w:val="en"/>
        </w:rPr>
      </w:pPr>
      <w:r>
        <w:rPr>
          <w:rFonts w:ascii="Calibri" w:hAnsi="Calibri"/>
        </w:rPr>
        <w:t xml:space="preserve">Email: </w:t>
      </w:r>
      <w:hyperlink w:history="1" r:id="rId8">
        <w:r w:rsidRPr="00CE7826">
          <w:rPr>
            <w:rFonts w:ascii="Calibri" w:hAnsi="Calibri"/>
            <w:color w:val="0000FF"/>
            <w:u w:val="single"/>
            <w:lang w:val="en"/>
          </w:rPr>
          <w:t>enquiries@csci.gsi.gov.uk</w:t>
        </w:r>
      </w:hyperlink>
    </w:p>
    <w:p w:rsidRPr="00541FAD" w:rsidR="00541FAD" w:rsidP="00541FAD" w:rsidRDefault="00541FAD" w14:paraId="5A4DFFF8" w14:textId="77777777">
      <w:pPr>
        <w:rPr>
          <w:rFonts w:ascii="Calibri" w:hAnsi="Calibri"/>
          <w:b/>
        </w:rPr>
      </w:pPr>
    </w:p>
    <w:p w:rsidRPr="00CE7826" w:rsidR="00541FAD" w:rsidP="00541FAD" w:rsidRDefault="00541FAD" w14:paraId="7D61B6AA" w14:textId="4BB477CA">
      <w:pPr>
        <w:rPr>
          <w:rFonts w:ascii="Calibri" w:hAnsi="Calibri"/>
        </w:rPr>
      </w:pPr>
      <w:r w:rsidRPr="5909DA0F">
        <w:rPr>
          <w:rFonts w:ascii="Calibri" w:hAnsi="Calibri"/>
        </w:rPr>
        <w:t xml:space="preserve">The school is inspected by </w:t>
      </w:r>
      <w:r w:rsidRPr="5909DA0F" w:rsidR="533BFA15">
        <w:rPr>
          <w:rFonts w:ascii="Calibri" w:hAnsi="Calibri"/>
        </w:rPr>
        <w:t>ISI. It was p</w:t>
      </w:r>
      <w:r w:rsidRPr="5909DA0F">
        <w:rPr>
          <w:rFonts w:ascii="Calibri" w:hAnsi="Calibri"/>
        </w:rPr>
        <w:t>revious</w:t>
      </w:r>
      <w:r w:rsidRPr="5909DA0F" w:rsidR="0A568482">
        <w:rPr>
          <w:rFonts w:ascii="Calibri" w:hAnsi="Calibri"/>
        </w:rPr>
        <w:t>ly inspected by OFSTED and those</w:t>
      </w:r>
      <w:r w:rsidRPr="5909DA0F">
        <w:rPr>
          <w:rFonts w:ascii="Calibri" w:hAnsi="Calibri"/>
        </w:rPr>
        <w:t xml:space="preserve"> reports can be found on their web site:</w:t>
      </w:r>
    </w:p>
    <w:p w:rsidRPr="00CE7826" w:rsidR="00541FAD" w:rsidP="00541FAD" w:rsidRDefault="00541FAD" w14:paraId="28A99557" w14:textId="77777777">
      <w:pPr>
        <w:rPr>
          <w:rFonts w:ascii="Calibri" w:hAnsi="Calibri"/>
        </w:rPr>
      </w:pPr>
    </w:p>
    <w:p w:rsidR="00541FAD" w:rsidP="00541FAD" w:rsidRDefault="00E026E1" w14:paraId="0CD2EE92" w14:textId="378CF529">
      <w:pPr>
        <w:rPr>
          <w:rStyle w:val="Hyperlink"/>
          <w:rFonts w:ascii="Calibri" w:hAnsi="Calibri"/>
        </w:rPr>
      </w:pPr>
      <w:hyperlink w:history="1" r:id="rId9">
        <w:r w:rsidRPr="00CE7826" w:rsidR="00541FAD">
          <w:rPr>
            <w:rStyle w:val="Hyperlink"/>
            <w:rFonts w:ascii="Calibri" w:hAnsi="Calibri"/>
          </w:rPr>
          <w:t>www.ofsted.gov.uk</w:t>
        </w:r>
      </w:hyperlink>
    </w:p>
    <w:p w:rsidR="00453DC4" w:rsidP="00541FAD" w:rsidRDefault="00453DC4" w14:paraId="35A5EA15" w14:textId="3911E658">
      <w:pPr>
        <w:rPr>
          <w:rStyle w:val="Hyperlink"/>
          <w:rFonts w:ascii="Calibri" w:hAnsi="Calibri"/>
        </w:rPr>
      </w:pPr>
    </w:p>
    <w:p w:rsidR="00453DC4" w:rsidP="00541FAD" w:rsidRDefault="00453DC4" w14:paraId="7EBE9914" w14:textId="63B95A14">
      <w:pPr>
        <w:rPr>
          <w:rStyle w:val="Hyperlink"/>
          <w:rFonts w:ascii="Calibri" w:hAnsi="Calibri"/>
          <w:b/>
          <w:bCs/>
          <w:color w:val="auto"/>
          <w:u w:val="none"/>
        </w:rPr>
      </w:pPr>
      <w:r w:rsidRPr="00453DC4">
        <w:rPr>
          <w:rStyle w:val="Hyperlink"/>
          <w:rFonts w:ascii="Calibri" w:hAnsi="Calibri"/>
          <w:b/>
          <w:bCs/>
          <w:color w:val="auto"/>
          <w:u w:val="none"/>
        </w:rPr>
        <w:t>8. Logging of complaints</w:t>
      </w:r>
    </w:p>
    <w:p w:rsidR="00453DC4" w:rsidP="00541FAD" w:rsidRDefault="00453DC4" w14:paraId="58C19F2F" w14:textId="1704B9D3">
      <w:pPr>
        <w:rPr>
          <w:rStyle w:val="Hyperlink"/>
          <w:rFonts w:ascii="Calibri" w:hAnsi="Calibri"/>
          <w:b/>
          <w:bCs/>
          <w:color w:val="auto"/>
          <w:u w:val="none"/>
        </w:rPr>
      </w:pPr>
    </w:p>
    <w:p w:rsidRPr="00E10BBF" w:rsidR="00453DC4" w:rsidP="00541FAD" w:rsidRDefault="00453DC4" w14:paraId="2B598EC6" w14:textId="003F5D20">
      <w:pPr>
        <w:rPr>
          <w:rStyle w:val="Hyperlink"/>
          <w:rFonts w:ascii="Calibri" w:hAnsi="Calibri"/>
          <w:color w:val="auto"/>
          <w:u w:val="none"/>
        </w:rPr>
      </w:pPr>
      <w:r w:rsidRPr="00E10BBF">
        <w:rPr>
          <w:rStyle w:val="Hyperlink"/>
          <w:rFonts w:ascii="Calibri" w:hAnsi="Calibri"/>
          <w:color w:val="auto"/>
          <w:u w:val="none"/>
        </w:rPr>
        <w:t>Informal complaints will be logged in</w:t>
      </w:r>
      <w:r w:rsidRPr="00E10BBF" w:rsidR="00696CA3">
        <w:rPr>
          <w:rStyle w:val="Hyperlink"/>
          <w:rFonts w:ascii="Calibri" w:hAnsi="Calibri"/>
          <w:color w:val="auto"/>
          <w:u w:val="none"/>
        </w:rPr>
        <w:t xml:space="preserve"> a</w:t>
      </w:r>
      <w:r w:rsidRPr="00E10BBF" w:rsidR="002D4101">
        <w:rPr>
          <w:rStyle w:val="Hyperlink"/>
          <w:rFonts w:ascii="Calibri" w:hAnsi="Calibri"/>
          <w:color w:val="auto"/>
          <w:u w:val="none"/>
        </w:rPr>
        <w:t xml:space="preserve">n </w:t>
      </w:r>
      <w:proofErr w:type="gramStart"/>
      <w:r w:rsidRPr="00E10BBF" w:rsidR="002D4101">
        <w:rPr>
          <w:rStyle w:val="Hyperlink"/>
          <w:rFonts w:ascii="Calibri" w:hAnsi="Calibri"/>
          <w:color w:val="auto"/>
          <w:u w:val="none"/>
        </w:rPr>
        <w:t>informal</w:t>
      </w:r>
      <w:r w:rsidRPr="00E10BBF" w:rsidR="00696CA3">
        <w:rPr>
          <w:rStyle w:val="Hyperlink"/>
          <w:rFonts w:ascii="Calibri" w:hAnsi="Calibri"/>
          <w:color w:val="auto"/>
          <w:u w:val="none"/>
        </w:rPr>
        <w:t xml:space="preserve"> complaints</w:t>
      </w:r>
      <w:proofErr w:type="gramEnd"/>
      <w:r w:rsidRPr="00E10BBF" w:rsidR="00696CA3">
        <w:rPr>
          <w:rStyle w:val="Hyperlink"/>
          <w:rFonts w:ascii="Calibri" w:hAnsi="Calibri"/>
          <w:color w:val="auto"/>
          <w:u w:val="none"/>
        </w:rPr>
        <w:t xml:space="preserve"> log</w:t>
      </w:r>
      <w:r w:rsidRPr="00E10BBF" w:rsidR="002D4101">
        <w:rPr>
          <w:rStyle w:val="Hyperlink"/>
          <w:rFonts w:ascii="Calibri" w:hAnsi="Calibri"/>
          <w:color w:val="auto"/>
          <w:u w:val="none"/>
        </w:rPr>
        <w:t xml:space="preserve"> on a secure server.</w:t>
      </w:r>
    </w:p>
    <w:p w:rsidRPr="00E10BBF" w:rsidR="00696CA3" w:rsidP="00541FAD" w:rsidRDefault="00696CA3" w14:paraId="35595ED3" w14:textId="40978504">
      <w:pPr>
        <w:rPr>
          <w:rStyle w:val="Hyperlink"/>
          <w:rFonts w:ascii="Calibri" w:hAnsi="Calibri"/>
          <w:color w:val="auto"/>
          <w:u w:val="none"/>
        </w:rPr>
      </w:pPr>
    </w:p>
    <w:p w:rsidRPr="00E10BBF" w:rsidR="00A05FAF" w:rsidP="00541FAD" w:rsidRDefault="00696CA3" w14:paraId="2A4F85C1" w14:textId="77777777">
      <w:pPr>
        <w:rPr>
          <w:rStyle w:val="Hyperlink"/>
          <w:rFonts w:ascii="Calibri" w:hAnsi="Calibri"/>
          <w:color w:val="auto"/>
          <w:u w:val="none"/>
        </w:rPr>
      </w:pPr>
      <w:r w:rsidRPr="00E10BBF">
        <w:rPr>
          <w:rStyle w:val="Hyperlink"/>
          <w:rFonts w:ascii="Calibri" w:hAnsi="Calibri"/>
          <w:color w:val="auto"/>
          <w:u w:val="none"/>
        </w:rPr>
        <w:t xml:space="preserve">Formal complaints </w:t>
      </w:r>
      <w:r w:rsidRPr="00E10BBF" w:rsidR="00A2753B">
        <w:rPr>
          <w:rStyle w:val="Hyperlink"/>
          <w:rFonts w:ascii="Calibri" w:hAnsi="Calibri"/>
          <w:color w:val="auto"/>
          <w:u w:val="none"/>
        </w:rPr>
        <w:t xml:space="preserve">and their outcomes </w:t>
      </w:r>
      <w:r w:rsidRPr="00E10BBF">
        <w:rPr>
          <w:rStyle w:val="Hyperlink"/>
          <w:rFonts w:ascii="Calibri" w:hAnsi="Calibri"/>
          <w:color w:val="auto"/>
          <w:u w:val="none"/>
        </w:rPr>
        <w:t>will be logged</w:t>
      </w:r>
      <w:r w:rsidRPr="00E10BBF" w:rsidR="009F0A7D">
        <w:rPr>
          <w:rStyle w:val="Hyperlink"/>
          <w:rFonts w:ascii="Calibri" w:hAnsi="Calibri"/>
          <w:color w:val="auto"/>
          <w:u w:val="none"/>
        </w:rPr>
        <w:t xml:space="preserve"> individually</w:t>
      </w:r>
      <w:r w:rsidRPr="00E10BBF" w:rsidR="00A2753B">
        <w:rPr>
          <w:rStyle w:val="Hyperlink"/>
          <w:rFonts w:ascii="Calibri" w:hAnsi="Calibri"/>
          <w:color w:val="auto"/>
          <w:u w:val="none"/>
        </w:rPr>
        <w:t xml:space="preserve"> </w:t>
      </w:r>
      <w:r w:rsidRPr="00E10BBF" w:rsidR="00060F69">
        <w:rPr>
          <w:rStyle w:val="Hyperlink"/>
          <w:rFonts w:ascii="Calibri" w:hAnsi="Calibri"/>
          <w:color w:val="auto"/>
          <w:u w:val="none"/>
        </w:rPr>
        <w:t xml:space="preserve">on </w:t>
      </w:r>
      <w:r w:rsidRPr="00E10BBF" w:rsidR="00E10CE3">
        <w:rPr>
          <w:rStyle w:val="Hyperlink"/>
          <w:rFonts w:ascii="Calibri" w:hAnsi="Calibri"/>
          <w:color w:val="auto"/>
          <w:u w:val="none"/>
        </w:rPr>
        <w:t>the secure server.</w:t>
      </w:r>
    </w:p>
    <w:p w:rsidRPr="00E10BBF" w:rsidR="00A05FAF" w:rsidP="00541FAD" w:rsidRDefault="00A05FAF" w14:paraId="51990A37" w14:textId="77777777">
      <w:pPr>
        <w:rPr>
          <w:rStyle w:val="Hyperlink"/>
          <w:rFonts w:ascii="Calibri" w:hAnsi="Calibri"/>
          <w:color w:val="auto"/>
          <w:u w:val="none"/>
        </w:rPr>
      </w:pPr>
    </w:p>
    <w:p w:rsidRPr="00E10BBF" w:rsidR="00696CA3" w:rsidP="00541FAD" w:rsidRDefault="0087481E" w14:paraId="0FD6C56B" w14:textId="4E8D802A">
      <w:pPr>
        <w:rPr>
          <w:rFonts w:ascii="Calibri" w:hAnsi="Calibri"/>
        </w:rPr>
      </w:pPr>
      <w:r w:rsidRPr="00E10BBF">
        <w:rPr>
          <w:rStyle w:val="Hyperlink"/>
          <w:rFonts w:ascii="Calibri" w:hAnsi="Calibri"/>
          <w:color w:val="auto"/>
          <w:u w:val="none"/>
        </w:rPr>
        <w:t xml:space="preserve">Correspondence, </w:t>
      </w:r>
      <w:proofErr w:type="gramStart"/>
      <w:r w:rsidRPr="00E10BBF">
        <w:rPr>
          <w:rStyle w:val="Hyperlink"/>
          <w:rFonts w:ascii="Calibri" w:hAnsi="Calibri"/>
          <w:color w:val="auto"/>
          <w:u w:val="none"/>
        </w:rPr>
        <w:t>statements</w:t>
      </w:r>
      <w:proofErr w:type="gramEnd"/>
      <w:r w:rsidRPr="00E10BBF">
        <w:rPr>
          <w:rStyle w:val="Hyperlink"/>
          <w:rFonts w:ascii="Calibri" w:hAnsi="Calibri"/>
          <w:color w:val="auto"/>
          <w:u w:val="none"/>
        </w:rPr>
        <w:t xml:space="preserve"> and records relating to individual complaints</w:t>
      </w:r>
      <w:r w:rsidRPr="00E10BBF" w:rsidR="00D0589F">
        <w:rPr>
          <w:rStyle w:val="Hyperlink"/>
          <w:rFonts w:ascii="Calibri" w:hAnsi="Calibri"/>
          <w:color w:val="auto"/>
          <w:u w:val="none"/>
        </w:rPr>
        <w:t xml:space="preserve"> are to be kept confidential </w:t>
      </w:r>
      <w:r w:rsidRPr="00E10BBF" w:rsidR="00E10BBF">
        <w:rPr>
          <w:rStyle w:val="Hyperlink"/>
          <w:rFonts w:ascii="Calibri" w:hAnsi="Calibri"/>
          <w:color w:val="auto"/>
          <w:u w:val="none"/>
        </w:rPr>
        <w:t>except where the Secretary of State or a body conducting an inspection under section 109 of the 2008 Act requests access to them.</w:t>
      </w:r>
      <w:r w:rsidRPr="00E10BBF" w:rsidR="00A2019B">
        <w:rPr>
          <w:rStyle w:val="Hyperlink"/>
          <w:rFonts w:ascii="Calibri" w:hAnsi="Calibri"/>
          <w:color w:val="auto"/>
          <w:u w:val="none"/>
        </w:rPr>
        <w:t xml:space="preserve"> </w:t>
      </w:r>
    </w:p>
    <w:p w:rsidRPr="00CE7826" w:rsidR="00541FAD" w:rsidP="00541FAD" w:rsidRDefault="00541FAD" w14:paraId="131700DA" w14:textId="77777777">
      <w:pPr>
        <w:rPr>
          <w:rFonts w:ascii="Calibri" w:hAnsi="Calibri"/>
        </w:rPr>
      </w:pPr>
    </w:p>
    <w:p w:rsidRPr="00CE7826" w:rsidR="00541FAD" w:rsidP="00541FAD" w:rsidRDefault="00541FAD" w14:paraId="74886C4E" w14:textId="77777777">
      <w:pPr>
        <w:rPr>
          <w:rFonts w:ascii="Calibri" w:hAnsi="Calibri"/>
        </w:rPr>
      </w:pPr>
      <w:r w:rsidRPr="00CE7826">
        <w:rPr>
          <w:rFonts w:ascii="Calibri" w:hAnsi="Calibri"/>
        </w:rPr>
        <w:t>Number of complaints received:</w:t>
      </w:r>
    </w:p>
    <w:p w:rsidRPr="00CE7826" w:rsidR="00541FAD" w:rsidP="00541FAD" w:rsidRDefault="00541FAD" w14:paraId="30AFE69F" w14:textId="77777777">
      <w:pPr>
        <w:rPr>
          <w:rFonts w:ascii="Calibri" w:hAnsi="Calibri"/>
        </w:rPr>
      </w:pPr>
    </w:p>
    <w:p w:rsidRPr="00CE7826" w:rsidR="00541FAD" w:rsidP="00541FAD" w:rsidRDefault="00541FAD" w14:paraId="0C57926D" w14:textId="77777777">
      <w:pPr>
        <w:rPr>
          <w:rFonts w:ascii="Calibri" w:hAnsi="Calibri"/>
        </w:rPr>
      </w:pPr>
    </w:p>
    <w:p w:rsidRPr="00CE7826" w:rsidR="00541FAD" w:rsidP="00541FAD" w:rsidRDefault="00541FAD" w14:paraId="16992668" w14:textId="77777777">
      <w:pPr>
        <w:rPr>
          <w:rFonts w:ascii="Calibri" w:hAnsi="Calibri"/>
        </w:rPr>
      </w:pPr>
      <w:r w:rsidRPr="00CE7826">
        <w:rPr>
          <w:rFonts w:ascii="Calibri" w:hAnsi="Calibri"/>
        </w:rPr>
        <w:t>2014 – 2015 = 2 complaints logged</w:t>
      </w:r>
    </w:p>
    <w:p w:rsidRPr="00CE7826" w:rsidR="00541FAD" w:rsidP="00541FAD" w:rsidRDefault="00541FAD" w14:paraId="0C633036" w14:textId="77777777">
      <w:pPr>
        <w:rPr>
          <w:rFonts w:ascii="Calibri" w:hAnsi="Calibri"/>
        </w:rPr>
      </w:pPr>
    </w:p>
    <w:p w:rsidRPr="00CE7826" w:rsidR="00541FAD" w:rsidP="00541FAD" w:rsidRDefault="00541FAD" w14:paraId="543D4595" w14:textId="77777777">
      <w:pPr>
        <w:rPr>
          <w:rFonts w:ascii="Calibri" w:hAnsi="Calibri"/>
        </w:rPr>
      </w:pPr>
      <w:r w:rsidRPr="00CE7826">
        <w:rPr>
          <w:rFonts w:ascii="Calibri" w:hAnsi="Calibri"/>
        </w:rPr>
        <w:t>2015 – 2016 = 8 complaints logged</w:t>
      </w:r>
    </w:p>
    <w:p w:rsidRPr="00CE7826" w:rsidR="00541FAD" w:rsidP="00541FAD" w:rsidRDefault="00541FAD" w14:paraId="4DA34749" w14:textId="77777777">
      <w:pPr>
        <w:rPr>
          <w:rFonts w:ascii="Calibri" w:hAnsi="Calibri"/>
        </w:rPr>
      </w:pPr>
    </w:p>
    <w:p w:rsidRPr="00CE7826" w:rsidR="00541FAD" w:rsidP="00541FAD" w:rsidRDefault="00541FAD" w14:paraId="0BF2936A" w14:textId="77777777">
      <w:pPr>
        <w:rPr>
          <w:rFonts w:ascii="Calibri" w:hAnsi="Calibri"/>
        </w:rPr>
      </w:pPr>
      <w:r w:rsidRPr="00CE7826">
        <w:rPr>
          <w:rFonts w:ascii="Calibri" w:hAnsi="Calibri"/>
        </w:rPr>
        <w:t>2016 – 2017 = 11 complaints logged</w:t>
      </w:r>
    </w:p>
    <w:p w:rsidRPr="00CE7826" w:rsidR="00541FAD" w:rsidP="00541FAD" w:rsidRDefault="00541FAD" w14:paraId="740DFF74" w14:textId="77777777">
      <w:pPr>
        <w:rPr>
          <w:rFonts w:ascii="Calibri" w:hAnsi="Calibri"/>
        </w:rPr>
      </w:pPr>
    </w:p>
    <w:p w:rsidR="00541FAD" w:rsidP="00541FAD" w:rsidRDefault="00541FAD" w14:paraId="580DFCF3" w14:textId="390BD4B2">
      <w:pPr>
        <w:rPr>
          <w:rFonts w:ascii="Calibri" w:hAnsi="Calibri"/>
        </w:rPr>
      </w:pPr>
      <w:r w:rsidRPr="00CE7826">
        <w:rPr>
          <w:rFonts w:ascii="Calibri" w:hAnsi="Calibri"/>
        </w:rPr>
        <w:t>2017 – 2018 = 3 complaints logged to date (30.06.18)</w:t>
      </w:r>
    </w:p>
    <w:p w:rsidR="00B34BA5" w:rsidP="00541FAD" w:rsidRDefault="00B34BA5" w14:paraId="15EB83D6" w14:textId="072D740D">
      <w:pPr>
        <w:rPr>
          <w:rFonts w:ascii="Calibri" w:hAnsi="Calibri"/>
        </w:rPr>
      </w:pPr>
    </w:p>
    <w:p w:rsidRPr="00CE7826" w:rsidR="00B34BA5" w:rsidP="00541FAD" w:rsidRDefault="00B34BA5" w14:paraId="75C9B8E3" w14:textId="355FE609">
      <w:pPr>
        <w:rPr>
          <w:rFonts w:ascii="Calibri" w:hAnsi="Calibri"/>
        </w:rPr>
      </w:pPr>
      <w:r>
        <w:rPr>
          <w:rFonts w:ascii="Calibri" w:hAnsi="Calibri"/>
        </w:rPr>
        <w:t xml:space="preserve">2018 – 2019 = </w:t>
      </w:r>
      <w:r w:rsidR="007C3C9B">
        <w:rPr>
          <w:rFonts w:ascii="Calibri" w:hAnsi="Calibri"/>
        </w:rPr>
        <w:t xml:space="preserve">5 </w:t>
      </w:r>
      <w:r w:rsidR="002D7127">
        <w:rPr>
          <w:rFonts w:ascii="Calibri" w:hAnsi="Calibri"/>
        </w:rPr>
        <w:t xml:space="preserve">formal </w:t>
      </w:r>
      <w:r w:rsidR="007C3C9B">
        <w:rPr>
          <w:rFonts w:ascii="Calibri" w:hAnsi="Calibri"/>
        </w:rPr>
        <w:t>complaints logged</w:t>
      </w:r>
    </w:p>
    <w:p w:rsidR="00541FAD" w:rsidP="00541FAD" w:rsidRDefault="00541FAD" w14:paraId="070B6981" w14:textId="5E76F3B4">
      <w:pPr>
        <w:rPr>
          <w:rFonts w:ascii="Calibri" w:hAnsi="Calibri"/>
        </w:rPr>
      </w:pPr>
    </w:p>
    <w:p w:rsidRPr="00CE7826" w:rsidR="00CD5D34" w:rsidP="00541FAD" w:rsidRDefault="00C756F7" w14:paraId="14701CA1" w14:textId="7CF4C673">
      <w:pPr>
        <w:rPr>
          <w:rFonts w:ascii="Calibri" w:hAnsi="Calibri"/>
        </w:rPr>
      </w:pPr>
      <w:r w:rsidRPr="5909DA0F">
        <w:rPr>
          <w:rFonts w:ascii="Calibri" w:hAnsi="Calibri"/>
        </w:rPr>
        <w:t xml:space="preserve">September </w:t>
      </w:r>
      <w:r w:rsidRPr="5909DA0F" w:rsidR="00CD5D34">
        <w:rPr>
          <w:rFonts w:ascii="Calibri" w:hAnsi="Calibri"/>
        </w:rPr>
        <w:t xml:space="preserve">2019 </w:t>
      </w:r>
      <w:r w:rsidRPr="5909DA0F" w:rsidR="009B3D03">
        <w:rPr>
          <w:rFonts w:ascii="Calibri" w:hAnsi="Calibri"/>
        </w:rPr>
        <w:t>–</w:t>
      </w:r>
      <w:r w:rsidRPr="5909DA0F" w:rsidR="00CD5D34">
        <w:rPr>
          <w:rFonts w:ascii="Calibri" w:hAnsi="Calibri"/>
        </w:rPr>
        <w:t xml:space="preserve"> 2020</w:t>
      </w:r>
      <w:r w:rsidRPr="5909DA0F" w:rsidR="009B3D03">
        <w:rPr>
          <w:rFonts w:ascii="Calibri" w:hAnsi="Calibri"/>
        </w:rPr>
        <w:t xml:space="preserve"> (as at 9</w:t>
      </w:r>
      <w:r w:rsidRPr="5909DA0F" w:rsidR="009C4A0D">
        <w:rPr>
          <w:rFonts w:ascii="Calibri" w:hAnsi="Calibri"/>
        </w:rPr>
        <w:t xml:space="preserve">.2.20) = </w:t>
      </w:r>
      <w:r w:rsidRPr="5909DA0F" w:rsidR="00C902CA">
        <w:rPr>
          <w:rFonts w:ascii="Calibri" w:hAnsi="Calibri"/>
        </w:rPr>
        <w:t>5</w:t>
      </w:r>
      <w:r w:rsidRPr="5909DA0F">
        <w:rPr>
          <w:rFonts w:ascii="Calibri" w:hAnsi="Calibri"/>
        </w:rPr>
        <w:t xml:space="preserve"> formal complaints logged</w:t>
      </w:r>
    </w:p>
    <w:p w:rsidR="5909DA0F" w:rsidP="5909DA0F" w:rsidRDefault="5909DA0F" w14:paraId="26CE47C7" w14:textId="1E1A17A2">
      <w:pPr>
        <w:rPr>
          <w:rFonts w:ascii="Calibri" w:hAnsi="Calibri"/>
        </w:rPr>
      </w:pPr>
    </w:p>
    <w:p w:rsidR="3402041C" w:rsidP="5909DA0F" w:rsidRDefault="3402041C" w14:paraId="0F528718" w14:textId="38EF889C">
      <w:pPr>
        <w:rPr>
          <w:rFonts w:ascii="Calibri" w:hAnsi="Calibri"/>
        </w:rPr>
      </w:pPr>
      <w:r w:rsidRPr="5909DA0F">
        <w:rPr>
          <w:rFonts w:ascii="Calibri" w:hAnsi="Calibri"/>
        </w:rPr>
        <w:t xml:space="preserve">September 2020 – 2021 </w:t>
      </w:r>
      <w:r w:rsidRPr="5909DA0F" w:rsidR="4EF2B310">
        <w:rPr>
          <w:rFonts w:ascii="Calibri" w:hAnsi="Calibri"/>
        </w:rPr>
        <w:t xml:space="preserve">(as at 16.3.20) </w:t>
      </w:r>
      <w:r w:rsidRPr="5909DA0F">
        <w:rPr>
          <w:rFonts w:ascii="Calibri" w:hAnsi="Calibri"/>
        </w:rPr>
        <w:t xml:space="preserve">= </w:t>
      </w:r>
      <w:r w:rsidRPr="5909DA0F" w:rsidR="39BCF711">
        <w:rPr>
          <w:rFonts w:ascii="Calibri" w:hAnsi="Calibri"/>
        </w:rPr>
        <w:t>3 complaints logged for that period</w:t>
      </w:r>
    </w:p>
    <w:p w:rsidRPr="00CE7826" w:rsidR="00541FAD" w:rsidP="00541FAD" w:rsidRDefault="00541FAD" w14:paraId="5BDB2A6A" w14:textId="77777777">
      <w:pPr>
        <w:rPr>
          <w:rFonts w:ascii="Calibri" w:hAnsi="Calibri"/>
        </w:rPr>
      </w:pPr>
    </w:p>
    <w:p w:rsidRPr="00CE7826" w:rsidR="00541FAD" w:rsidP="00541FAD" w:rsidRDefault="00541FAD" w14:paraId="01F71953" w14:textId="77777777">
      <w:pPr>
        <w:rPr>
          <w:rFonts w:ascii="Calibri" w:hAnsi="Calibri"/>
        </w:rPr>
      </w:pPr>
      <w:r w:rsidRPr="00CE7826">
        <w:rPr>
          <w:rFonts w:ascii="Calibri" w:hAnsi="Calibri"/>
        </w:rPr>
        <w:t>Reviewed:</w:t>
      </w:r>
    </w:p>
    <w:p w:rsidRPr="00CE7826" w:rsidR="00541FAD" w:rsidP="00541FAD" w:rsidRDefault="00541FAD" w14:paraId="7F933F71" w14:textId="77777777">
      <w:pPr>
        <w:rPr>
          <w:rFonts w:ascii="Calibri" w:hAnsi="Calibri"/>
        </w:rPr>
      </w:pPr>
    </w:p>
    <w:p w:rsidRPr="00CE7826" w:rsidR="00541FAD" w:rsidP="00541FAD" w:rsidRDefault="00541FAD" w14:paraId="4EF5DE65" w14:textId="22E5AEE8">
      <w:pPr>
        <w:rPr>
          <w:rFonts w:ascii="Calibri" w:hAnsi="Calibri"/>
          <w:sz w:val="22"/>
          <w:szCs w:val="22"/>
        </w:rPr>
      </w:pPr>
      <w:r w:rsidRPr="21E35DB1" w:rsidR="00541FAD">
        <w:rPr>
          <w:rFonts w:ascii="Calibri" w:hAnsi="Calibri"/>
          <w:sz w:val="22"/>
          <w:szCs w:val="22"/>
        </w:rPr>
        <w:t>September 2008, 2009, 2010, 2011, 2012, July 2013, April 2014, June 2014, December 2014, February 2015, July 2015, July 2016, July 2017, March 2018 and June 2018</w:t>
      </w:r>
      <w:r w:rsidRPr="21E35DB1" w:rsidR="002D7127">
        <w:rPr>
          <w:rFonts w:ascii="Calibri" w:hAnsi="Calibri"/>
          <w:sz w:val="22"/>
          <w:szCs w:val="22"/>
        </w:rPr>
        <w:t>, August 2019</w:t>
      </w:r>
      <w:r w:rsidRPr="21E35DB1" w:rsidR="00A2311D">
        <w:rPr>
          <w:rFonts w:ascii="Calibri" w:hAnsi="Calibri"/>
          <w:sz w:val="22"/>
          <w:szCs w:val="22"/>
        </w:rPr>
        <w:t>, February 2020</w:t>
      </w:r>
      <w:r w:rsidRPr="21E35DB1" w:rsidR="142BEF9A">
        <w:rPr>
          <w:rFonts w:ascii="Calibri" w:hAnsi="Calibri"/>
          <w:sz w:val="22"/>
          <w:szCs w:val="22"/>
        </w:rPr>
        <w:t xml:space="preserve">, </w:t>
      </w:r>
      <w:r w:rsidRPr="21E35DB1" w:rsidR="57047E68">
        <w:rPr>
          <w:rFonts w:ascii="Calibri" w:hAnsi="Calibri"/>
          <w:sz w:val="22"/>
          <w:szCs w:val="22"/>
        </w:rPr>
        <w:t>March</w:t>
      </w:r>
      <w:r w:rsidRPr="21E35DB1" w:rsidR="142BEF9A">
        <w:rPr>
          <w:rFonts w:ascii="Calibri" w:hAnsi="Calibri"/>
          <w:sz w:val="22"/>
          <w:szCs w:val="22"/>
        </w:rPr>
        <w:t xml:space="preserve"> 2021</w:t>
      </w:r>
      <w:r w:rsidRPr="21E35DB1" w:rsidR="38629323">
        <w:rPr>
          <w:rFonts w:ascii="Calibri" w:hAnsi="Calibri"/>
          <w:sz w:val="22"/>
          <w:szCs w:val="22"/>
        </w:rPr>
        <w:t xml:space="preserve"> and April 2021</w:t>
      </w:r>
    </w:p>
    <w:p w:rsidRPr="00CE7826" w:rsidR="00541FAD" w:rsidP="00541FAD" w:rsidRDefault="00541FAD" w14:paraId="49619B56" w14:textId="77777777">
      <w:pPr>
        <w:rPr>
          <w:rFonts w:ascii="Calibri" w:hAnsi="Calibri"/>
          <w:sz w:val="22"/>
          <w:szCs w:val="22"/>
        </w:rPr>
      </w:pPr>
    </w:p>
    <w:p w:rsidRPr="00CE7826" w:rsidR="00541FAD" w:rsidP="00541FAD" w:rsidRDefault="008603A7" w14:paraId="198BDC27" w14:textId="5399F938">
      <w:pPr>
        <w:rPr>
          <w:rFonts w:ascii="Calibri" w:hAnsi="Calibri"/>
        </w:rPr>
      </w:pPr>
      <w:r w:rsidRPr="62B39D70">
        <w:rPr>
          <w:rFonts w:ascii="Calibri" w:hAnsi="Calibri"/>
          <w:sz w:val="22"/>
          <w:szCs w:val="22"/>
        </w:rPr>
        <w:t>Next r</w:t>
      </w:r>
      <w:r w:rsidRPr="62B39D70" w:rsidR="00541FAD">
        <w:rPr>
          <w:rFonts w:ascii="Calibri" w:hAnsi="Calibri"/>
          <w:sz w:val="22"/>
          <w:szCs w:val="22"/>
        </w:rPr>
        <w:t xml:space="preserve">eview Date: </w:t>
      </w:r>
      <w:r w:rsidRPr="62B39D70" w:rsidR="10925C15">
        <w:rPr>
          <w:rFonts w:ascii="Calibri" w:hAnsi="Calibri"/>
          <w:sz w:val="22"/>
          <w:szCs w:val="22"/>
        </w:rPr>
        <w:t xml:space="preserve">August </w:t>
      </w:r>
      <w:r w:rsidRPr="62B39D70" w:rsidR="00DF1008">
        <w:rPr>
          <w:rFonts w:ascii="Calibri" w:hAnsi="Calibri"/>
          <w:sz w:val="22"/>
          <w:szCs w:val="22"/>
        </w:rPr>
        <w:t>2021</w:t>
      </w:r>
    </w:p>
    <w:p w:rsidRPr="00CE7826" w:rsidR="00541FAD" w:rsidP="00541FAD" w:rsidRDefault="00541FAD" w14:paraId="258994CB" w14:textId="77777777">
      <w:pPr>
        <w:rPr>
          <w:rFonts w:ascii="Calibri" w:hAnsi="Calibri"/>
        </w:rPr>
      </w:pPr>
    </w:p>
    <w:p w:rsidRPr="00CE7826" w:rsidR="00541FAD" w:rsidP="00541FAD" w:rsidRDefault="00541FAD" w14:paraId="2A1DF44F" w14:textId="77777777">
      <w:pPr>
        <w:rPr>
          <w:rFonts w:ascii="Calibri" w:hAnsi="Calibri"/>
        </w:rPr>
      </w:pPr>
    </w:p>
    <w:p w:rsidRPr="00CE7826" w:rsidR="00541FAD" w:rsidP="00541FAD" w:rsidRDefault="00541FAD" w14:paraId="5A3235E4" w14:textId="77777777">
      <w:pPr>
        <w:rPr>
          <w:rFonts w:ascii="Calibri" w:hAnsi="Calibri"/>
        </w:rPr>
      </w:pPr>
    </w:p>
    <w:p w:rsidRPr="00CE7826" w:rsidR="00541FAD" w:rsidP="00541FAD" w:rsidRDefault="00541FAD" w14:paraId="534A58B3" w14:textId="77777777">
      <w:pPr>
        <w:rPr>
          <w:rFonts w:ascii="Calibri" w:hAnsi="Calibri"/>
        </w:rPr>
      </w:pPr>
    </w:p>
    <w:p w:rsidRPr="00CE7826" w:rsidR="00541FAD" w:rsidP="00541FAD" w:rsidRDefault="00541FAD" w14:paraId="6639A1F1" w14:textId="77777777">
      <w:pPr>
        <w:rPr>
          <w:rFonts w:ascii="Calibri" w:hAnsi="Calibri"/>
        </w:rPr>
      </w:pPr>
    </w:p>
    <w:p w:rsidR="5909DA0F" w:rsidP="5909DA0F" w:rsidRDefault="5909DA0F" w14:paraId="2FAFA8C6" w14:textId="46092F3B">
      <w:pPr>
        <w:rPr>
          <w:rFonts w:ascii="Calibri" w:hAnsi="Calibri"/>
        </w:rPr>
      </w:pPr>
    </w:p>
    <w:p w:rsidR="5909DA0F" w:rsidP="5909DA0F" w:rsidRDefault="5909DA0F" w14:paraId="4D15EF41" w14:textId="19D2090E">
      <w:pPr>
        <w:rPr>
          <w:rFonts w:ascii="Calibri" w:hAnsi="Calibri"/>
        </w:rPr>
      </w:pPr>
    </w:p>
    <w:p w:rsidR="5909DA0F" w:rsidP="5909DA0F" w:rsidRDefault="5909DA0F" w14:paraId="5B0D0227" w14:textId="516ADE25">
      <w:pPr>
        <w:rPr>
          <w:rFonts w:ascii="Calibri" w:hAnsi="Calibri"/>
        </w:rPr>
      </w:pPr>
    </w:p>
    <w:p w:rsidR="5909DA0F" w:rsidP="5909DA0F" w:rsidRDefault="5909DA0F" w14:paraId="6C562F28" w14:textId="66230E77">
      <w:pPr>
        <w:rPr>
          <w:rFonts w:ascii="Calibri" w:hAnsi="Calibri"/>
        </w:rPr>
      </w:pPr>
    </w:p>
    <w:p w:rsidR="5909DA0F" w:rsidP="5909DA0F" w:rsidRDefault="5909DA0F" w14:paraId="5B3709C3" w14:textId="2EC68234">
      <w:pPr>
        <w:rPr>
          <w:rFonts w:ascii="Calibri" w:hAnsi="Calibri"/>
        </w:rPr>
      </w:pPr>
    </w:p>
    <w:p w:rsidR="5909DA0F" w:rsidP="5909DA0F" w:rsidRDefault="5909DA0F" w14:paraId="5761785C" w14:textId="2356DA4D">
      <w:pPr>
        <w:rPr>
          <w:rFonts w:ascii="Calibri" w:hAnsi="Calibri"/>
        </w:rPr>
      </w:pPr>
    </w:p>
    <w:p w:rsidR="5909DA0F" w:rsidP="5909DA0F" w:rsidRDefault="5909DA0F" w14:paraId="0F6664BB" w14:textId="7B667186">
      <w:pPr>
        <w:rPr>
          <w:rFonts w:ascii="Calibri" w:hAnsi="Calibri"/>
        </w:rPr>
      </w:pPr>
    </w:p>
    <w:p w:rsidR="5909DA0F" w:rsidP="5909DA0F" w:rsidRDefault="5909DA0F" w14:paraId="050C4127" w14:textId="67FCDCB0">
      <w:pPr>
        <w:rPr>
          <w:rFonts w:ascii="Calibri" w:hAnsi="Calibri"/>
        </w:rPr>
      </w:pPr>
    </w:p>
    <w:p w:rsidR="5909DA0F" w:rsidP="5909DA0F" w:rsidRDefault="5909DA0F" w14:paraId="2B341A40" w14:textId="711858B8">
      <w:pPr>
        <w:rPr>
          <w:rFonts w:ascii="Calibri" w:hAnsi="Calibri"/>
        </w:rPr>
      </w:pPr>
    </w:p>
    <w:p w:rsidR="5909DA0F" w:rsidP="5909DA0F" w:rsidRDefault="5909DA0F" w14:paraId="4AB1F8DA" w14:textId="7ACD6F75">
      <w:pPr>
        <w:rPr>
          <w:rFonts w:ascii="Calibri" w:hAnsi="Calibri"/>
        </w:rPr>
      </w:pPr>
    </w:p>
    <w:p w:rsidR="5909DA0F" w:rsidP="5909DA0F" w:rsidRDefault="5909DA0F" w14:paraId="2AF423AA" w14:textId="4EA5738C">
      <w:pPr>
        <w:rPr>
          <w:rFonts w:ascii="Calibri" w:hAnsi="Calibri"/>
        </w:rPr>
      </w:pPr>
    </w:p>
    <w:p w:rsidR="5909DA0F" w:rsidP="5909DA0F" w:rsidRDefault="5909DA0F" w14:paraId="1196BDB0" w14:textId="25CE8C28">
      <w:pPr>
        <w:rPr>
          <w:rFonts w:ascii="Calibri" w:hAnsi="Calibri"/>
        </w:rPr>
      </w:pPr>
    </w:p>
    <w:p w:rsidR="5909DA0F" w:rsidP="5909DA0F" w:rsidRDefault="5909DA0F" w14:paraId="2A9A44DA" w14:textId="65D98D98">
      <w:pPr>
        <w:rPr>
          <w:rFonts w:ascii="Calibri" w:hAnsi="Calibri"/>
        </w:rPr>
      </w:pPr>
    </w:p>
    <w:p w:rsidR="5909DA0F" w:rsidP="5909DA0F" w:rsidRDefault="5909DA0F" w14:paraId="378CE280" w14:textId="59165B5C">
      <w:pPr>
        <w:rPr>
          <w:rFonts w:ascii="Calibri" w:hAnsi="Calibri"/>
        </w:rPr>
      </w:pPr>
    </w:p>
    <w:p w:rsidR="5909DA0F" w:rsidP="5909DA0F" w:rsidRDefault="5909DA0F" w14:paraId="195359D0" w14:textId="5F8F1047">
      <w:pPr>
        <w:rPr>
          <w:rFonts w:ascii="Calibri" w:hAnsi="Calibri"/>
        </w:rPr>
      </w:pPr>
    </w:p>
    <w:p w:rsidR="5909DA0F" w:rsidP="5909DA0F" w:rsidRDefault="5909DA0F" w14:paraId="3FB48167" w14:textId="5E520425">
      <w:pPr>
        <w:rPr>
          <w:rFonts w:ascii="Calibri" w:hAnsi="Calibri"/>
        </w:rPr>
      </w:pPr>
    </w:p>
    <w:p w:rsidR="5909DA0F" w:rsidP="5909DA0F" w:rsidRDefault="5909DA0F" w14:paraId="7F03096C" w14:textId="46C0C0CD">
      <w:pPr>
        <w:rPr>
          <w:rFonts w:ascii="Calibri" w:hAnsi="Calibri"/>
        </w:rPr>
      </w:pPr>
    </w:p>
    <w:p w:rsidR="5909DA0F" w:rsidP="5909DA0F" w:rsidRDefault="5909DA0F" w14:paraId="1F4634E7" w14:textId="29797D24">
      <w:pPr>
        <w:rPr>
          <w:rFonts w:ascii="Calibri" w:hAnsi="Calibri"/>
        </w:rPr>
      </w:pPr>
    </w:p>
    <w:p w:rsidR="5909DA0F" w:rsidP="5909DA0F" w:rsidRDefault="5909DA0F" w14:paraId="1173EC23" w14:textId="03276930">
      <w:pPr>
        <w:rPr>
          <w:rFonts w:ascii="Calibri" w:hAnsi="Calibri"/>
        </w:rPr>
      </w:pPr>
    </w:p>
    <w:p w:rsidR="5909DA0F" w:rsidP="5909DA0F" w:rsidRDefault="5909DA0F" w14:paraId="7DB250D9" w14:textId="6014019E">
      <w:pPr>
        <w:rPr>
          <w:rFonts w:ascii="Calibri" w:hAnsi="Calibri"/>
        </w:rPr>
      </w:pPr>
    </w:p>
    <w:p w:rsidR="5909DA0F" w:rsidP="5909DA0F" w:rsidRDefault="5909DA0F" w14:paraId="6BA381CA" w14:textId="71A45309">
      <w:pPr>
        <w:rPr>
          <w:rFonts w:ascii="Calibri" w:hAnsi="Calibri"/>
        </w:rPr>
      </w:pPr>
    </w:p>
    <w:p w:rsidR="5909DA0F" w:rsidP="5909DA0F" w:rsidRDefault="5909DA0F" w14:paraId="32050177" w14:textId="243A8C33">
      <w:pPr>
        <w:rPr>
          <w:rFonts w:ascii="Calibri" w:hAnsi="Calibri"/>
        </w:rPr>
      </w:pPr>
    </w:p>
    <w:p w:rsidR="5909DA0F" w:rsidP="5909DA0F" w:rsidRDefault="5909DA0F" w14:paraId="526ECE95" w14:textId="3DB0B2CE">
      <w:pPr>
        <w:rPr>
          <w:rFonts w:ascii="Calibri" w:hAnsi="Calibri"/>
        </w:rPr>
      </w:pPr>
    </w:p>
    <w:p w:rsidR="5909DA0F" w:rsidP="5909DA0F" w:rsidRDefault="5909DA0F" w14:paraId="5F45CB74" w14:textId="586BCC0B">
      <w:pPr>
        <w:rPr>
          <w:rFonts w:ascii="Calibri" w:hAnsi="Calibri"/>
        </w:rPr>
      </w:pPr>
    </w:p>
    <w:p w:rsidR="5909DA0F" w:rsidP="5909DA0F" w:rsidRDefault="5909DA0F" w14:paraId="3DA1A87E" w14:textId="05CD6DEA">
      <w:pPr>
        <w:rPr>
          <w:rFonts w:ascii="Calibri" w:hAnsi="Calibri"/>
        </w:rPr>
      </w:pPr>
    </w:p>
    <w:p w:rsidR="5909DA0F" w:rsidP="5909DA0F" w:rsidRDefault="5909DA0F" w14:paraId="29E0E04B" w14:textId="0DDEED5C">
      <w:pPr>
        <w:rPr>
          <w:rFonts w:ascii="Calibri" w:hAnsi="Calibri"/>
        </w:rPr>
      </w:pPr>
    </w:p>
    <w:p w:rsidR="5909DA0F" w:rsidP="5909DA0F" w:rsidRDefault="5909DA0F" w14:paraId="456D6FC2" w14:textId="0024B2F2">
      <w:pPr>
        <w:rPr>
          <w:rFonts w:ascii="Calibri" w:hAnsi="Calibri"/>
        </w:rPr>
      </w:pPr>
    </w:p>
    <w:p w:rsidR="5909DA0F" w:rsidP="5909DA0F" w:rsidRDefault="5909DA0F" w14:paraId="31498A5C" w14:textId="56DCFCE5">
      <w:pPr>
        <w:rPr>
          <w:rFonts w:ascii="Calibri" w:hAnsi="Calibri"/>
        </w:rPr>
      </w:pPr>
    </w:p>
    <w:p w:rsidRPr="00CE7826" w:rsidR="00541FAD" w:rsidP="00541FAD" w:rsidRDefault="00541FAD" w14:paraId="05B57E8A" w14:textId="3510D1D9">
      <w:pPr>
        <w:rPr>
          <w:rFonts w:ascii="Calibri" w:hAnsi="Calibri"/>
        </w:rPr>
      </w:pPr>
      <w:r w:rsidRPr="00CE7826">
        <w:rPr>
          <w:rFonts w:ascii="Calibri" w:hAnsi="Calibri"/>
        </w:rPr>
        <w:lastRenderedPageBreak/>
        <w:t>Appendix 1 – Complaints Form</w:t>
      </w:r>
    </w:p>
    <w:p w:rsidRPr="00CE7826" w:rsidR="00541FAD" w:rsidP="00541FAD" w:rsidRDefault="00541FAD" w14:paraId="1EC414A7" w14:textId="77777777">
      <w:pPr>
        <w:rPr>
          <w:rFonts w:ascii="Calibri" w:hAnsi="Calibri"/>
        </w:rPr>
      </w:pPr>
    </w:p>
    <w:p w:rsidRPr="00CE7826" w:rsidR="00541FAD" w:rsidP="00541FAD" w:rsidRDefault="00541FAD" w14:paraId="6CE32C05" w14:textId="77777777">
      <w:pPr>
        <w:rPr>
          <w:rFonts w:ascii="Calibri" w:hAnsi="Calibri"/>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43"/>
        <w:gridCol w:w="1618"/>
        <w:gridCol w:w="670"/>
        <w:gridCol w:w="2446"/>
        <w:gridCol w:w="1145"/>
      </w:tblGrid>
      <w:tr w:rsidRPr="00CE7826" w:rsidR="00541FAD" w:rsidTr="00541FAD" w14:paraId="0714BB9B" w14:textId="77777777">
        <w:tc>
          <w:tcPr>
            <w:tcW w:w="2643" w:type="dxa"/>
            <w:shd w:val="clear" w:color="auto" w:fill="auto"/>
          </w:tcPr>
          <w:p w:rsidRPr="00CE7826" w:rsidR="00541FAD" w:rsidP="00487DDD" w:rsidRDefault="00541FAD" w14:paraId="621C9E58" w14:textId="77777777">
            <w:pPr>
              <w:rPr>
                <w:rFonts w:ascii="Calibri" w:hAnsi="Calibri"/>
              </w:rPr>
            </w:pPr>
            <w:r w:rsidRPr="00CE7826">
              <w:rPr>
                <w:rFonts w:ascii="Calibri" w:hAnsi="Calibri"/>
              </w:rPr>
              <w:t xml:space="preserve">Complaint made by: </w:t>
            </w:r>
          </w:p>
        </w:tc>
        <w:tc>
          <w:tcPr>
            <w:tcW w:w="2288" w:type="dxa"/>
            <w:gridSpan w:val="2"/>
            <w:shd w:val="clear" w:color="auto" w:fill="auto"/>
          </w:tcPr>
          <w:p w:rsidRPr="00CE7826" w:rsidR="00541FAD" w:rsidP="00487DDD" w:rsidRDefault="00541FAD" w14:paraId="7EF390C6" w14:textId="77777777">
            <w:pPr>
              <w:rPr>
                <w:rFonts w:ascii="Calibri" w:hAnsi="Calibri"/>
              </w:rPr>
            </w:pPr>
          </w:p>
        </w:tc>
        <w:tc>
          <w:tcPr>
            <w:tcW w:w="2446" w:type="dxa"/>
            <w:shd w:val="clear" w:color="auto" w:fill="auto"/>
          </w:tcPr>
          <w:p w:rsidRPr="00CE7826" w:rsidR="00541FAD" w:rsidP="00487DDD" w:rsidRDefault="00541FAD" w14:paraId="6105F0F7" w14:textId="77777777">
            <w:pPr>
              <w:rPr>
                <w:rFonts w:ascii="Calibri" w:hAnsi="Calibri"/>
              </w:rPr>
            </w:pPr>
            <w:r w:rsidRPr="00CE7826">
              <w:rPr>
                <w:rFonts w:ascii="Calibri" w:hAnsi="Calibri"/>
              </w:rPr>
              <w:t>Date of Complaint:</w:t>
            </w:r>
          </w:p>
        </w:tc>
        <w:tc>
          <w:tcPr>
            <w:tcW w:w="1145" w:type="dxa"/>
            <w:shd w:val="clear" w:color="auto" w:fill="auto"/>
          </w:tcPr>
          <w:p w:rsidRPr="00CE7826" w:rsidR="00541FAD" w:rsidP="00487DDD" w:rsidRDefault="00541FAD" w14:paraId="3BFA2972" w14:textId="77777777">
            <w:pPr>
              <w:rPr>
                <w:rFonts w:ascii="Calibri" w:hAnsi="Calibri"/>
              </w:rPr>
            </w:pPr>
          </w:p>
        </w:tc>
      </w:tr>
      <w:tr w:rsidRPr="00CE7826" w:rsidR="00541FAD" w:rsidTr="00541FAD" w14:paraId="1E304A87" w14:textId="77777777">
        <w:tc>
          <w:tcPr>
            <w:tcW w:w="8522" w:type="dxa"/>
            <w:gridSpan w:val="5"/>
            <w:shd w:val="clear" w:color="auto" w:fill="auto"/>
          </w:tcPr>
          <w:p w:rsidRPr="00CE7826" w:rsidR="00541FAD" w:rsidP="00487DDD" w:rsidRDefault="00541FAD" w14:paraId="416DDDD5" w14:textId="77777777">
            <w:pPr>
              <w:rPr>
                <w:rFonts w:ascii="Calibri" w:hAnsi="Calibri"/>
              </w:rPr>
            </w:pPr>
            <w:r w:rsidRPr="00CE7826">
              <w:rPr>
                <w:rFonts w:ascii="Calibri" w:hAnsi="Calibri"/>
              </w:rPr>
              <w:t>Details of Complaint:</w:t>
            </w:r>
          </w:p>
          <w:p w:rsidRPr="00CE7826" w:rsidR="00541FAD" w:rsidP="00487DDD" w:rsidRDefault="00541FAD" w14:paraId="2EE41AE2" w14:textId="77777777">
            <w:pPr>
              <w:rPr>
                <w:rFonts w:ascii="Calibri" w:hAnsi="Calibri"/>
              </w:rPr>
            </w:pPr>
          </w:p>
          <w:p w:rsidRPr="00CE7826" w:rsidR="00541FAD" w:rsidP="00487DDD" w:rsidRDefault="00541FAD" w14:paraId="7FE81628" w14:textId="77777777">
            <w:pPr>
              <w:rPr>
                <w:rFonts w:ascii="Calibri" w:hAnsi="Calibri"/>
              </w:rPr>
            </w:pPr>
          </w:p>
          <w:p w:rsidRPr="00CE7826" w:rsidR="00541FAD" w:rsidP="00487DDD" w:rsidRDefault="00541FAD" w14:paraId="05A6F65E" w14:textId="77777777">
            <w:pPr>
              <w:rPr>
                <w:rFonts w:ascii="Calibri" w:hAnsi="Calibri"/>
              </w:rPr>
            </w:pPr>
          </w:p>
          <w:p w:rsidRPr="00CE7826" w:rsidR="00541FAD" w:rsidP="00487DDD" w:rsidRDefault="00541FAD" w14:paraId="7146351C" w14:textId="77777777">
            <w:pPr>
              <w:rPr>
                <w:rFonts w:ascii="Calibri" w:hAnsi="Calibri"/>
              </w:rPr>
            </w:pPr>
          </w:p>
          <w:p w:rsidRPr="00CE7826" w:rsidR="00541FAD" w:rsidP="00487DDD" w:rsidRDefault="00541FAD" w14:paraId="2D705F85" w14:textId="77777777">
            <w:pPr>
              <w:rPr>
                <w:rFonts w:ascii="Calibri" w:hAnsi="Calibri"/>
              </w:rPr>
            </w:pPr>
          </w:p>
          <w:p w:rsidRPr="00CE7826" w:rsidR="00541FAD" w:rsidP="00487DDD" w:rsidRDefault="00541FAD" w14:paraId="4B0D3DF8" w14:textId="77777777">
            <w:pPr>
              <w:rPr>
                <w:rFonts w:ascii="Calibri" w:hAnsi="Calibri"/>
              </w:rPr>
            </w:pPr>
          </w:p>
          <w:p w:rsidRPr="00CE7826" w:rsidR="00541FAD" w:rsidP="00487DDD" w:rsidRDefault="00541FAD" w14:paraId="560F25F7" w14:textId="77777777">
            <w:pPr>
              <w:rPr>
                <w:rFonts w:ascii="Calibri" w:hAnsi="Calibri"/>
              </w:rPr>
            </w:pPr>
          </w:p>
        </w:tc>
      </w:tr>
      <w:tr w:rsidRPr="00DA6506" w:rsidR="00541FAD" w:rsidTr="00541FAD" w14:paraId="7D71CD38" w14:textId="77777777">
        <w:tc>
          <w:tcPr>
            <w:tcW w:w="2643" w:type="dxa"/>
            <w:shd w:val="clear" w:color="auto" w:fill="auto"/>
          </w:tcPr>
          <w:p w:rsidRPr="00DA6506" w:rsidR="00541FAD" w:rsidP="00487DDD" w:rsidRDefault="00541FAD" w14:paraId="3DA7CFB2" w14:textId="77777777">
            <w:pPr>
              <w:rPr>
                <w:rFonts w:ascii="Calibri" w:hAnsi="Calibri"/>
              </w:rPr>
            </w:pPr>
            <w:r w:rsidRPr="00DA6506">
              <w:rPr>
                <w:rFonts w:ascii="Calibri" w:hAnsi="Calibri"/>
              </w:rPr>
              <w:t>Reported to:</w:t>
            </w:r>
          </w:p>
        </w:tc>
        <w:tc>
          <w:tcPr>
            <w:tcW w:w="2288" w:type="dxa"/>
            <w:gridSpan w:val="2"/>
            <w:shd w:val="clear" w:color="auto" w:fill="auto"/>
          </w:tcPr>
          <w:p w:rsidRPr="00DA6506" w:rsidR="00541FAD" w:rsidP="00487DDD" w:rsidRDefault="00541FAD" w14:paraId="69D7B169" w14:textId="77777777">
            <w:pPr>
              <w:rPr>
                <w:rFonts w:ascii="Calibri" w:hAnsi="Calibri"/>
              </w:rPr>
            </w:pPr>
          </w:p>
        </w:tc>
        <w:tc>
          <w:tcPr>
            <w:tcW w:w="2446" w:type="dxa"/>
            <w:shd w:val="clear" w:color="auto" w:fill="auto"/>
          </w:tcPr>
          <w:p w:rsidRPr="00DA6506" w:rsidR="00541FAD" w:rsidP="00487DDD" w:rsidRDefault="00541FAD" w14:paraId="12BDE981" w14:textId="77777777">
            <w:pPr>
              <w:rPr>
                <w:rFonts w:ascii="Calibri" w:hAnsi="Calibri"/>
              </w:rPr>
            </w:pPr>
            <w:r w:rsidRPr="00DA6506">
              <w:rPr>
                <w:rFonts w:ascii="Calibri" w:hAnsi="Calibri"/>
              </w:rPr>
              <w:t>Date:</w:t>
            </w:r>
          </w:p>
        </w:tc>
        <w:tc>
          <w:tcPr>
            <w:tcW w:w="1145" w:type="dxa"/>
            <w:shd w:val="clear" w:color="auto" w:fill="auto"/>
          </w:tcPr>
          <w:p w:rsidRPr="00DA6506" w:rsidR="00541FAD" w:rsidP="00487DDD" w:rsidRDefault="00541FAD" w14:paraId="1AB3C3F8" w14:textId="77777777">
            <w:pPr>
              <w:rPr>
                <w:rFonts w:ascii="Calibri" w:hAnsi="Calibri"/>
              </w:rPr>
            </w:pPr>
          </w:p>
        </w:tc>
      </w:tr>
      <w:tr w:rsidRPr="00DA6506" w:rsidR="00541FAD" w:rsidTr="00541FAD" w14:paraId="0429A54D" w14:textId="77777777">
        <w:tc>
          <w:tcPr>
            <w:tcW w:w="8522" w:type="dxa"/>
            <w:gridSpan w:val="5"/>
            <w:shd w:val="clear" w:color="auto" w:fill="auto"/>
          </w:tcPr>
          <w:p w:rsidRPr="00DA6506" w:rsidR="00541FAD" w:rsidP="00487DDD" w:rsidRDefault="00541FAD" w14:paraId="11DACC2A" w14:textId="77777777">
            <w:pPr>
              <w:rPr>
                <w:rFonts w:ascii="Calibri" w:hAnsi="Calibri"/>
              </w:rPr>
            </w:pPr>
            <w:r w:rsidRPr="00DA6506">
              <w:rPr>
                <w:rFonts w:ascii="Calibri" w:hAnsi="Calibri"/>
              </w:rPr>
              <w:t>Action taken:</w:t>
            </w:r>
          </w:p>
          <w:p w:rsidRPr="00DA6506" w:rsidR="00541FAD" w:rsidP="00487DDD" w:rsidRDefault="00541FAD" w14:paraId="11D7339D" w14:textId="77777777">
            <w:pPr>
              <w:rPr>
                <w:rFonts w:ascii="Calibri" w:hAnsi="Calibri"/>
              </w:rPr>
            </w:pPr>
          </w:p>
          <w:p w:rsidRPr="00DA6506" w:rsidR="00541FAD" w:rsidP="00487DDD" w:rsidRDefault="00541FAD" w14:paraId="07E3C509" w14:textId="77777777">
            <w:pPr>
              <w:rPr>
                <w:rFonts w:ascii="Calibri" w:hAnsi="Calibri"/>
              </w:rPr>
            </w:pPr>
          </w:p>
          <w:p w:rsidRPr="00DA6506" w:rsidR="00541FAD" w:rsidP="00487DDD" w:rsidRDefault="00541FAD" w14:paraId="480AAA2F" w14:textId="77777777">
            <w:pPr>
              <w:rPr>
                <w:rFonts w:ascii="Calibri" w:hAnsi="Calibri"/>
              </w:rPr>
            </w:pPr>
          </w:p>
          <w:p w:rsidRPr="00DA6506" w:rsidR="00541FAD" w:rsidP="00487DDD" w:rsidRDefault="00541FAD" w14:paraId="5C2FA497" w14:textId="77777777">
            <w:pPr>
              <w:rPr>
                <w:rFonts w:ascii="Calibri" w:hAnsi="Calibri"/>
              </w:rPr>
            </w:pPr>
          </w:p>
          <w:p w:rsidRPr="00DA6506" w:rsidR="00541FAD" w:rsidP="00487DDD" w:rsidRDefault="00541FAD" w14:paraId="2ACA14B1" w14:textId="77777777">
            <w:pPr>
              <w:rPr>
                <w:rFonts w:ascii="Calibri" w:hAnsi="Calibri"/>
              </w:rPr>
            </w:pPr>
          </w:p>
          <w:p w:rsidRPr="00DA6506" w:rsidR="00541FAD" w:rsidP="00487DDD" w:rsidRDefault="00541FAD" w14:paraId="258889FE" w14:textId="77777777">
            <w:pPr>
              <w:rPr>
                <w:rFonts w:ascii="Calibri" w:hAnsi="Calibri"/>
              </w:rPr>
            </w:pPr>
          </w:p>
          <w:p w:rsidRPr="00DA6506" w:rsidR="00541FAD" w:rsidP="00487DDD" w:rsidRDefault="00541FAD" w14:paraId="022297E4" w14:textId="77777777">
            <w:pPr>
              <w:tabs>
                <w:tab w:val="left" w:pos="4770"/>
              </w:tabs>
              <w:rPr>
                <w:rFonts w:ascii="Calibri" w:hAnsi="Calibri"/>
              </w:rPr>
            </w:pPr>
            <w:r w:rsidRPr="00DA6506">
              <w:rPr>
                <w:rFonts w:ascii="Calibri" w:hAnsi="Calibri"/>
              </w:rPr>
              <w:t>By whom:</w:t>
            </w:r>
            <w:r w:rsidRPr="00DA6506">
              <w:rPr>
                <w:rFonts w:ascii="Calibri" w:hAnsi="Calibri"/>
              </w:rPr>
              <w:tab/>
            </w:r>
            <w:r w:rsidRPr="00DA6506">
              <w:rPr>
                <w:rFonts w:ascii="Calibri" w:hAnsi="Calibri"/>
              </w:rPr>
              <w:t>Date:</w:t>
            </w:r>
          </w:p>
        </w:tc>
      </w:tr>
      <w:tr w:rsidRPr="00DA6506" w:rsidR="00541FAD" w:rsidTr="00541FAD" w14:paraId="79E74044" w14:textId="77777777">
        <w:tc>
          <w:tcPr>
            <w:tcW w:w="7377" w:type="dxa"/>
            <w:gridSpan w:val="4"/>
            <w:shd w:val="clear" w:color="auto" w:fill="auto"/>
          </w:tcPr>
          <w:p w:rsidRPr="00DA6506" w:rsidR="00541FAD" w:rsidP="00487DDD" w:rsidRDefault="00541FAD" w14:paraId="4CB7398A" w14:textId="77777777">
            <w:pPr>
              <w:rPr>
                <w:rFonts w:ascii="Calibri" w:hAnsi="Calibri"/>
              </w:rPr>
            </w:pPr>
            <w:r w:rsidRPr="00DA6506">
              <w:rPr>
                <w:rFonts w:ascii="Calibri" w:hAnsi="Calibri"/>
              </w:rPr>
              <w:t>Date Complainant informed of action taken if applicable and outcome:</w:t>
            </w:r>
          </w:p>
        </w:tc>
        <w:tc>
          <w:tcPr>
            <w:tcW w:w="1145" w:type="dxa"/>
            <w:shd w:val="clear" w:color="auto" w:fill="auto"/>
          </w:tcPr>
          <w:p w:rsidRPr="00DA6506" w:rsidR="00541FAD" w:rsidP="00487DDD" w:rsidRDefault="00541FAD" w14:paraId="2C27474E" w14:textId="77777777">
            <w:pPr>
              <w:rPr>
                <w:rFonts w:ascii="Calibri" w:hAnsi="Calibri"/>
              </w:rPr>
            </w:pPr>
          </w:p>
        </w:tc>
      </w:tr>
      <w:tr w:rsidRPr="00DA6506" w:rsidR="00541FAD" w:rsidTr="00541FAD" w14:paraId="6D088F1B" w14:textId="77777777">
        <w:tc>
          <w:tcPr>
            <w:tcW w:w="8522" w:type="dxa"/>
            <w:gridSpan w:val="5"/>
            <w:shd w:val="clear" w:color="auto" w:fill="auto"/>
          </w:tcPr>
          <w:p w:rsidRPr="00DA6506" w:rsidR="00541FAD" w:rsidP="00487DDD" w:rsidRDefault="00541FAD" w14:paraId="3799751A" w14:textId="77777777">
            <w:pPr>
              <w:rPr>
                <w:rFonts w:ascii="Calibri" w:hAnsi="Calibri"/>
              </w:rPr>
            </w:pPr>
            <w:r w:rsidRPr="00DA6506">
              <w:rPr>
                <w:rFonts w:ascii="Calibri" w:hAnsi="Calibri"/>
              </w:rPr>
              <w:t>Any further action required?</w:t>
            </w:r>
          </w:p>
          <w:p w:rsidRPr="00DA6506" w:rsidR="00541FAD" w:rsidP="00487DDD" w:rsidRDefault="00541FAD" w14:paraId="152E3ECA" w14:textId="77777777">
            <w:pPr>
              <w:rPr>
                <w:rFonts w:ascii="Calibri" w:hAnsi="Calibri"/>
              </w:rPr>
            </w:pPr>
          </w:p>
          <w:p w:rsidRPr="00DA6506" w:rsidR="00541FAD" w:rsidP="00487DDD" w:rsidRDefault="00541FAD" w14:paraId="2A2B84C8" w14:textId="77777777">
            <w:pPr>
              <w:rPr>
                <w:rFonts w:ascii="Calibri" w:hAnsi="Calibri"/>
              </w:rPr>
            </w:pPr>
          </w:p>
          <w:p w:rsidRPr="00DA6506" w:rsidR="00541FAD" w:rsidP="00487DDD" w:rsidRDefault="00541FAD" w14:paraId="6291A560" w14:textId="77777777">
            <w:pPr>
              <w:rPr>
                <w:rFonts w:ascii="Calibri" w:hAnsi="Calibri"/>
              </w:rPr>
            </w:pPr>
          </w:p>
          <w:p w:rsidRPr="00DA6506" w:rsidR="00541FAD" w:rsidP="00487DDD" w:rsidRDefault="00541FAD" w14:paraId="088240F9" w14:textId="77777777">
            <w:pPr>
              <w:rPr>
                <w:rFonts w:ascii="Calibri" w:hAnsi="Calibri"/>
              </w:rPr>
            </w:pPr>
          </w:p>
          <w:p w:rsidRPr="00DA6506" w:rsidR="00541FAD" w:rsidP="00487DDD" w:rsidRDefault="00541FAD" w14:paraId="080355EB" w14:textId="77777777">
            <w:pPr>
              <w:rPr>
                <w:rFonts w:ascii="Calibri" w:hAnsi="Calibri"/>
              </w:rPr>
            </w:pPr>
          </w:p>
          <w:p w:rsidRPr="00DA6506" w:rsidR="00541FAD" w:rsidP="00487DDD" w:rsidRDefault="00541FAD" w14:paraId="0303DA76" w14:textId="77777777">
            <w:pPr>
              <w:rPr>
                <w:rFonts w:ascii="Calibri" w:hAnsi="Calibri"/>
              </w:rPr>
            </w:pPr>
          </w:p>
          <w:p w:rsidRPr="00DA6506" w:rsidR="00541FAD" w:rsidP="00487DDD" w:rsidRDefault="00541FAD" w14:paraId="45E09C49" w14:textId="77777777">
            <w:pPr>
              <w:rPr>
                <w:rFonts w:ascii="Calibri" w:hAnsi="Calibri"/>
              </w:rPr>
            </w:pPr>
          </w:p>
          <w:p w:rsidRPr="00DA6506" w:rsidR="00541FAD" w:rsidP="00487DDD" w:rsidRDefault="00541FAD" w14:paraId="54D877EF" w14:textId="77777777">
            <w:pPr>
              <w:rPr>
                <w:rFonts w:ascii="Calibri" w:hAnsi="Calibri"/>
              </w:rPr>
            </w:pPr>
          </w:p>
          <w:p w:rsidRPr="00DA6506" w:rsidR="00541FAD" w:rsidP="00487DDD" w:rsidRDefault="00541FAD" w14:paraId="0F7DED62" w14:textId="77777777">
            <w:pPr>
              <w:rPr>
                <w:rFonts w:ascii="Calibri" w:hAnsi="Calibri"/>
              </w:rPr>
            </w:pPr>
          </w:p>
        </w:tc>
      </w:tr>
      <w:tr w:rsidRPr="00DA6506" w:rsidR="00541FAD" w:rsidTr="00541FAD" w14:paraId="36AA4FA6" w14:textId="77777777">
        <w:tc>
          <w:tcPr>
            <w:tcW w:w="2643" w:type="dxa"/>
            <w:shd w:val="clear" w:color="auto" w:fill="auto"/>
          </w:tcPr>
          <w:p w:rsidRPr="00DA6506" w:rsidR="00541FAD" w:rsidP="00487DDD" w:rsidRDefault="00541FAD" w14:paraId="7C66FC16" w14:textId="77777777">
            <w:pPr>
              <w:rPr>
                <w:rFonts w:ascii="Calibri" w:hAnsi="Calibri"/>
              </w:rPr>
            </w:pPr>
            <w:r w:rsidRPr="00DA6506">
              <w:rPr>
                <w:rFonts w:ascii="Calibri" w:hAnsi="Calibri"/>
              </w:rPr>
              <w:t>Complaint &amp; Actions signed off by:</w:t>
            </w:r>
          </w:p>
        </w:tc>
        <w:tc>
          <w:tcPr>
            <w:tcW w:w="2288" w:type="dxa"/>
            <w:gridSpan w:val="2"/>
            <w:shd w:val="clear" w:color="auto" w:fill="auto"/>
          </w:tcPr>
          <w:p w:rsidRPr="00DA6506" w:rsidR="00541FAD" w:rsidP="00487DDD" w:rsidRDefault="00541FAD" w14:paraId="15E1CCCF" w14:textId="77777777">
            <w:pPr>
              <w:rPr>
                <w:rFonts w:ascii="Calibri" w:hAnsi="Calibri"/>
              </w:rPr>
            </w:pPr>
          </w:p>
        </w:tc>
        <w:tc>
          <w:tcPr>
            <w:tcW w:w="2446" w:type="dxa"/>
            <w:shd w:val="clear" w:color="auto" w:fill="auto"/>
          </w:tcPr>
          <w:p w:rsidRPr="00DA6506" w:rsidR="00541FAD" w:rsidP="00487DDD" w:rsidRDefault="00541FAD" w14:paraId="127ADB92" w14:textId="77777777">
            <w:pPr>
              <w:rPr>
                <w:rFonts w:ascii="Calibri" w:hAnsi="Calibri"/>
              </w:rPr>
            </w:pPr>
            <w:r w:rsidRPr="00DA6506">
              <w:rPr>
                <w:rFonts w:ascii="Calibri" w:hAnsi="Calibri"/>
              </w:rPr>
              <w:t>Date:</w:t>
            </w:r>
          </w:p>
        </w:tc>
        <w:tc>
          <w:tcPr>
            <w:tcW w:w="1145" w:type="dxa"/>
            <w:shd w:val="clear" w:color="auto" w:fill="auto"/>
          </w:tcPr>
          <w:p w:rsidRPr="00DA6506" w:rsidR="00541FAD" w:rsidP="00487DDD" w:rsidRDefault="00541FAD" w14:paraId="0E4636A0" w14:textId="77777777">
            <w:pPr>
              <w:rPr>
                <w:rFonts w:ascii="Calibri" w:hAnsi="Calibri"/>
              </w:rPr>
            </w:pPr>
          </w:p>
        </w:tc>
      </w:tr>
      <w:tr w:rsidRPr="00DA6506" w:rsidR="00541FAD" w:rsidTr="00541FAD" w14:paraId="554412A0" w14:textId="77777777">
        <w:tc>
          <w:tcPr>
            <w:tcW w:w="8522" w:type="dxa"/>
            <w:gridSpan w:val="5"/>
            <w:shd w:val="clear" w:color="auto" w:fill="auto"/>
          </w:tcPr>
          <w:p w:rsidRPr="00DA6506" w:rsidR="00541FAD" w:rsidP="00487DDD" w:rsidRDefault="00541FAD" w14:paraId="3EBE5DA2" w14:textId="77777777">
            <w:pPr>
              <w:rPr>
                <w:rFonts w:ascii="Calibri" w:hAnsi="Calibri"/>
              </w:rPr>
            </w:pPr>
            <w:r w:rsidRPr="00DA6506">
              <w:rPr>
                <w:rFonts w:ascii="Calibri" w:hAnsi="Calibri"/>
              </w:rPr>
              <w:t>Information passed on to (if applicable):</w:t>
            </w:r>
          </w:p>
          <w:p w:rsidRPr="00DA6506" w:rsidR="00541FAD" w:rsidP="00487DDD" w:rsidRDefault="00541FAD" w14:paraId="281AF0E3" w14:textId="77777777">
            <w:pPr>
              <w:rPr>
                <w:rFonts w:ascii="Calibri" w:hAnsi="Calibri"/>
              </w:rPr>
            </w:pPr>
          </w:p>
          <w:p w:rsidRPr="00DA6506" w:rsidR="00541FAD" w:rsidP="00487DDD" w:rsidRDefault="00541FAD" w14:paraId="2C97F08F" w14:textId="77777777">
            <w:pPr>
              <w:rPr>
                <w:rFonts w:ascii="Calibri" w:hAnsi="Calibri"/>
              </w:rPr>
            </w:pPr>
          </w:p>
          <w:p w:rsidRPr="00DA6506" w:rsidR="00541FAD" w:rsidP="00487DDD" w:rsidRDefault="00541FAD" w14:paraId="5BF46B59" w14:textId="77777777">
            <w:pPr>
              <w:rPr>
                <w:rFonts w:ascii="Calibri" w:hAnsi="Calibri"/>
              </w:rPr>
            </w:pPr>
          </w:p>
          <w:p w:rsidRPr="00DA6506" w:rsidR="00541FAD" w:rsidP="00487DDD" w:rsidRDefault="00541FAD" w14:paraId="4AC72786" w14:textId="77777777">
            <w:pPr>
              <w:rPr>
                <w:rFonts w:ascii="Calibri" w:hAnsi="Calibri"/>
              </w:rPr>
            </w:pPr>
          </w:p>
        </w:tc>
      </w:tr>
      <w:tr w:rsidRPr="00DA6506" w:rsidR="00541FAD" w:rsidTr="00541FAD" w14:paraId="49A3D08B" w14:textId="77777777">
        <w:tc>
          <w:tcPr>
            <w:tcW w:w="4261" w:type="dxa"/>
            <w:gridSpan w:val="2"/>
            <w:shd w:val="clear" w:color="auto" w:fill="auto"/>
          </w:tcPr>
          <w:p w:rsidRPr="00DA6506" w:rsidR="00541FAD" w:rsidP="00487DDD" w:rsidRDefault="00541FAD" w14:paraId="2F8B60E3" w14:textId="77777777">
            <w:pPr>
              <w:rPr>
                <w:rFonts w:ascii="Calibri" w:hAnsi="Calibri"/>
              </w:rPr>
            </w:pPr>
            <w:r w:rsidRPr="00DA6506">
              <w:rPr>
                <w:rFonts w:ascii="Calibri" w:hAnsi="Calibri"/>
              </w:rPr>
              <w:t xml:space="preserve">Date complaints log entry made: </w:t>
            </w:r>
          </w:p>
        </w:tc>
        <w:tc>
          <w:tcPr>
            <w:tcW w:w="4261" w:type="dxa"/>
            <w:gridSpan w:val="3"/>
            <w:shd w:val="clear" w:color="auto" w:fill="auto"/>
          </w:tcPr>
          <w:p w:rsidRPr="00DA6506" w:rsidR="00541FAD" w:rsidP="00487DDD" w:rsidRDefault="00541FAD" w14:paraId="1110B95D" w14:textId="77777777">
            <w:pPr>
              <w:rPr>
                <w:rFonts w:ascii="Calibri" w:hAnsi="Calibri"/>
              </w:rPr>
            </w:pPr>
          </w:p>
        </w:tc>
      </w:tr>
    </w:tbl>
    <w:p w:rsidRPr="00CB4A10" w:rsidR="00CB4A10" w:rsidP="00541FAD" w:rsidRDefault="00CB4A10" w14:paraId="1686B805" w14:textId="77777777">
      <w:pPr>
        <w:rPr>
          <w:rFonts w:ascii="Calibri" w:hAnsi="Calibri"/>
          <w:color w:val="4B658D"/>
          <w:sz w:val="22"/>
          <w:szCs w:val="22"/>
        </w:rPr>
      </w:pPr>
    </w:p>
    <w:sectPr w:rsidRPr="00CB4A10" w:rsidR="00CB4A10" w:rsidSect="00CB5ECD">
      <w:headerReference w:type="default" r:id="rId10"/>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26E1" w:rsidP="002A4166" w:rsidRDefault="00E026E1" w14:paraId="1990352F" w14:textId="77777777">
      <w:r>
        <w:separator/>
      </w:r>
    </w:p>
  </w:endnote>
  <w:endnote w:type="continuationSeparator" w:id="0">
    <w:p w:rsidR="00E026E1" w:rsidP="002A4166" w:rsidRDefault="00E026E1" w14:paraId="76D6539F" w14:textId="77777777">
      <w:r>
        <w:continuationSeparator/>
      </w:r>
    </w:p>
  </w:endnote>
  <w:endnote w:type="continuationNotice" w:id="1">
    <w:p w:rsidR="00E026E1" w:rsidRDefault="00E026E1" w14:paraId="62B2673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26E1" w:rsidP="002A4166" w:rsidRDefault="00E026E1" w14:paraId="50D4E242" w14:textId="77777777">
      <w:r>
        <w:separator/>
      </w:r>
    </w:p>
  </w:footnote>
  <w:footnote w:type="continuationSeparator" w:id="0">
    <w:p w:rsidR="00E026E1" w:rsidP="002A4166" w:rsidRDefault="00E026E1" w14:paraId="10B8F2E8" w14:textId="77777777">
      <w:r>
        <w:continuationSeparator/>
      </w:r>
    </w:p>
  </w:footnote>
  <w:footnote w:type="continuationNotice" w:id="1">
    <w:p w:rsidR="00E026E1" w:rsidRDefault="00E026E1" w14:paraId="401A8A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487DDD" w:rsidTr="21E35DB1" w14:paraId="65A3A8EB" w14:textId="77777777">
      <w:tc>
        <w:tcPr>
          <w:tcW w:w="4505" w:type="dxa"/>
          <w:shd w:val="clear" w:color="auto" w:fill="auto"/>
          <w:tcMar/>
          <w:vAlign w:val="center"/>
        </w:tcPr>
        <w:p w:rsidRPr="00CB4A10" w:rsidR="00487DDD" w:rsidP="005501B4" w:rsidRDefault="00487DDD" w14:paraId="3E05C51C" w14:textId="3E8A1E8B">
          <w:pPr>
            <w:pStyle w:val="Header"/>
            <w:rPr>
              <w:b/>
              <w:bCs/>
              <w:color w:val="4B658D"/>
              <w:sz w:val="40"/>
              <w:szCs w:val="40"/>
            </w:rPr>
          </w:pPr>
          <w:r>
            <w:rPr>
              <w:b/>
              <w:bCs/>
              <w:color w:val="4B658D"/>
              <w:sz w:val="40"/>
              <w:szCs w:val="40"/>
            </w:rPr>
            <w:t>Complaints Policy and Procedure</w:t>
          </w:r>
        </w:p>
      </w:tc>
      <w:tc>
        <w:tcPr>
          <w:tcW w:w="4505" w:type="dxa"/>
          <w:shd w:val="clear" w:color="auto" w:fill="auto"/>
          <w:tcMar/>
          <w:vAlign w:val="center"/>
        </w:tcPr>
        <w:p w:rsidR="00487DDD" w:rsidP="00CB4A10" w:rsidRDefault="5909DA0F" w14:paraId="7E678D46" w14:textId="77777777">
          <w:pPr>
            <w:pStyle w:val="Header"/>
            <w:jc w:val="right"/>
          </w:pPr>
          <w:r w:rsidR="21E35DB1">
            <w:drawing>
              <wp:inline wp14:editId="73F60AF8" wp14:anchorId="11BDA26F">
                <wp:extent cx="1089604" cy="820102"/>
                <wp:effectExtent l="0" t="0" r="0" b="0"/>
                <wp:docPr id="8" name="Picture 8" title=""/>
                <wp:cNvGraphicFramePr>
                  <a:graphicFrameLocks noChangeAspect="1"/>
                </wp:cNvGraphicFramePr>
                <a:graphic>
                  <a:graphicData uri="http://schemas.openxmlformats.org/drawingml/2006/picture">
                    <pic:pic>
                      <pic:nvPicPr>
                        <pic:cNvPr id="0" name="Picture 8"/>
                        <pic:cNvPicPr/>
                      </pic:nvPicPr>
                      <pic:blipFill>
                        <a:blip r:embed="Rbe5f317039cd424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89604" cy="820102"/>
                        </a:xfrm>
                        <a:prstGeom prst="rect">
                          <a:avLst/>
                        </a:prstGeom>
                      </pic:spPr>
                    </pic:pic>
                  </a:graphicData>
                </a:graphic>
              </wp:inline>
            </w:drawing>
          </w:r>
        </w:p>
      </w:tc>
    </w:tr>
  </w:tbl>
  <w:p w:rsidRPr="00CB4A10" w:rsidR="00487DDD" w:rsidP="00CB4A10" w:rsidRDefault="00487DDD"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10EB8"/>
    <w:multiLevelType w:val="multilevel"/>
    <w:tmpl w:val="93628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225E"/>
    <w:multiLevelType w:val="hybridMultilevel"/>
    <w:tmpl w:val="760C41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3D1E5B04"/>
    <w:multiLevelType w:val="hybridMultilevel"/>
    <w:tmpl w:val="E2546AC8"/>
    <w:lvl w:ilvl="0" w:tplc="2576640E">
      <w:numFmt w:val="bullet"/>
      <w:lvlText w:val="-"/>
      <w:lvlJc w:val="left"/>
      <w:pPr>
        <w:ind w:left="420" w:hanging="360"/>
      </w:pPr>
      <w:rPr>
        <w:rFonts w:hint="default" w:ascii="Calibri" w:hAnsi="Calibri" w:cs="Calibri" w:eastAsiaTheme="minorHAnsi"/>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3" w15:restartNumberingAfterBreak="0">
    <w:nsid w:val="6C4447B6"/>
    <w:multiLevelType w:val="hybridMultilevel"/>
    <w:tmpl w:val="28FEDF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B1197A"/>
    <w:multiLevelType w:val="hybridMultilevel"/>
    <w:tmpl w:val="AC42E9EE"/>
    <w:lvl w:ilvl="0" w:tplc="72D00904">
      <w:start w:val="1"/>
      <w:numFmt w:val="bullet"/>
      <w:lvlText w:val=""/>
      <w:lvlJc w:val="left"/>
      <w:pPr>
        <w:tabs>
          <w:tab w:val="num" w:pos="720"/>
        </w:tabs>
        <w:ind w:left="720" w:hanging="360"/>
      </w:pPr>
      <w:rPr>
        <w:rFonts w:hint="default" w:ascii="Symbol" w:hAnsi="Symbol"/>
        <w:sz w:val="20"/>
      </w:rPr>
    </w:lvl>
    <w:lvl w:ilvl="1" w:tplc="62062010" w:tentative="1">
      <w:start w:val="1"/>
      <w:numFmt w:val="bullet"/>
      <w:lvlText w:val="o"/>
      <w:lvlJc w:val="left"/>
      <w:pPr>
        <w:tabs>
          <w:tab w:val="num" w:pos="1440"/>
        </w:tabs>
        <w:ind w:left="1440" w:hanging="360"/>
      </w:pPr>
      <w:rPr>
        <w:rFonts w:hint="default" w:ascii="Courier New" w:hAnsi="Courier New"/>
        <w:sz w:val="20"/>
      </w:rPr>
    </w:lvl>
    <w:lvl w:ilvl="2" w:tplc="6CE885B6" w:tentative="1">
      <w:start w:val="1"/>
      <w:numFmt w:val="bullet"/>
      <w:lvlText w:val=""/>
      <w:lvlJc w:val="left"/>
      <w:pPr>
        <w:tabs>
          <w:tab w:val="num" w:pos="2160"/>
        </w:tabs>
        <w:ind w:left="2160" w:hanging="360"/>
      </w:pPr>
      <w:rPr>
        <w:rFonts w:hint="default" w:ascii="Wingdings" w:hAnsi="Wingdings"/>
        <w:sz w:val="20"/>
      </w:rPr>
    </w:lvl>
    <w:lvl w:ilvl="3" w:tplc="2C16C8AE" w:tentative="1">
      <w:start w:val="1"/>
      <w:numFmt w:val="bullet"/>
      <w:lvlText w:val=""/>
      <w:lvlJc w:val="left"/>
      <w:pPr>
        <w:tabs>
          <w:tab w:val="num" w:pos="2880"/>
        </w:tabs>
        <w:ind w:left="2880" w:hanging="360"/>
      </w:pPr>
      <w:rPr>
        <w:rFonts w:hint="default" w:ascii="Wingdings" w:hAnsi="Wingdings"/>
        <w:sz w:val="20"/>
      </w:rPr>
    </w:lvl>
    <w:lvl w:ilvl="4" w:tplc="41C6B6B0" w:tentative="1">
      <w:start w:val="1"/>
      <w:numFmt w:val="bullet"/>
      <w:lvlText w:val=""/>
      <w:lvlJc w:val="left"/>
      <w:pPr>
        <w:tabs>
          <w:tab w:val="num" w:pos="3600"/>
        </w:tabs>
        <w:ind w:left="3600" w:hanging="360"/>
      </w:pPr>
      <w:rPr>
        <w:rFonts w:hint="default" w:ascii="Wingdings" w:hAnsi="Wingdings"/>
        <w:sz w:val="20"/>
      </w:rPr>
    </w:lvl>
    <w:lvl w:ilvl="5" w:tplc="FDAEB5EC" w:tentative="1">
      <w:start w:val="1"/>
      <w:numFmt w:val="bullet"/>
      <w:lvlText w:val=""/>
      <w:lvlJc w:val="left"/>
      <w:pPr>
        <w:tabs>
          <w:tab w:val="num" w:pos="4320"/>
        </w:tabs>
        <w:ind w:left="4320" w:hanging="360"/>
      </w:pPr>
      <w:rPr>
        <w:rFonts w:hint="default" w:ascii="Wingdings" w:hAnsi="Wingdings"/>
        <w:sz w:val="20"/>
      </w:rPr>
    </w:lvl>
    <w:lvl w:ilvl="6" w:tplc="91DABE1E" w:tentative="1">
      <w:start w:val="1"/>
      <w:numFmt w:val="bullet"/>
      <w:lvlText w:val=""/>
      <w:lvlJc w:val="left"/>
      <w:pPr>
        <w:tabs>
          <w:tab w:val="num" w:pos="5040"/>
        </w:tabs>
        <w:ind w:left="5040" w:hanging="360"/>
      </w:pPr>
      <w:rPr>
        <w:rFonts w:hint="default" w:ascii="Wingdings" w:hAnsi="Wingdings"/>
        <w:sz w:val="20"/>
      </w:rPr>
    </w:lvl>
    <w:lvl w:ilvl="7" w:tplc="2F1E0604" w:tentative="1">
      <w:start w:val="1"/>
      <w:numFmt w:val="bullet"/>
      <w:lvlText w:val=""/>
      <w:lvlJc w:val="left"/>
      <w:pPr>
        <w:tabs>
          <w:tab w:val="num" w:pos="5760"/>
        </w:tabs>
        <w:ind w:left="5760" w:hanging="360"/>
      </w:pPr>
      <w:rPr>
        <w:rFonts w:hint="default" w:ascii="Wingdings" w:hAnsi="Wingdings"/>
        <w:sz w:val="20"/>
      </w:rPr>
    </w:lvl>
    <w:lvl w:ilvl="8" w:tplc="23DE3F30" w:tentative="1">
      <w:start w:val="1"/>
      <w:numFmt w:val="bullet"/>
      <w:lvlText w:val=""/>
      <w:lvlJc w:val="left"/>
      <w:pPr>
        <w:tabs>
          <w:tab w:val="num" w:pos="6480"/>
        </w:tabs>
        <w:ind w:left="6480" w:hanging="360"/>
      </w:pPr>
      <w:rPr>
        <w:rFonts w:hint="default" w:ascii="Wingdings" w:hAnsi="Wingdings"/>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02E0E"/>
    <w:rsid w:val="0001127E"/>
    <w:rsid w:val="00034F36"/>
    <w:rsid w:val="00060F69"/>
    <w:rsid w:val="00070F8C"/>
    <w:rsid w:val="000838E6"/>
    <w:rsid w:val="000D20BF"/>
    <w:rsid w:val="000F619A"/>
    <w:rsid w:val="00125D07"/>
    <w:rsid w:val="001D05D1"/>
    <w:rsid w:val="001D2233"/>
    <w:rsid w:val="002029D8"/>
    <w:rsid w:val="0023608F"/>
    <w:rsid w:val="00240289"/>
    <w:rsid w:val="002A4166"/>
    <w:rsid w:val="002A5733"/>
    <w:rsid w:val="002C57F3"/>
    <w:rsid w:val="002D4101"/>
    <w:rsid w:val="002D7127"/>
    <w:rsid w:val="003120D6"/>
    <w:rsid w:val="003254CB"/>
    <w:rsid w:val="00360EDD"/>
    <w:rsid w:val="00386EC7"/>
    <w:rsid w:val="003D0BA9"/>
    <w:rsid w:val="00416547"/>
    <w:rsid w:val="0042040D"/>
    <w:rsid w:val="00453DC4"/>
    <w:rsid w:val="00473042"/>
    <w:rsid w:val="004809D5"/>
    <w:rsid w:val="00487DDD"/>
    <w:rsid w:val="004A5C1B"/>
    <w:rsid w:val="004C573E"/>
    <w:rsid w:val="00502071"/>
    <w:rsid w:val="00541FAD"/>
    <w:rsid w:val="00543D90"/>
    <w:rsid w:val="005501B4"/>
    <w:rsid w:val="00570302"/>
    <w:rsid w:val="005716C0"/>
    <w:rsid w:val="005A01D4"/>
    <w:rsid w:val="005A2C92"/>
    <w:rsid w:val="005B1465"/>
    <w:rsid w:val="00611599"/>
    <w:rsid w:val="00614438"/>
    <w:rsid w:val="00624B88"/>
    <w:rsid w:val="00646D2F"/>
    <w:rsid w:val="00661A56"/>
    <w:rsid w:val="00685D31"/>
    <w:rsid w:val="00696CA3"/>
    <w:rsid w:val="006A11CC"/>
    <w:rsid w:val="006C0FD7"/>
    <w:rsid w:val="006E46F7"/>
    <w:rsid w:val="007106C9"/>
    <w:rsid w:val="0072768E"/>
    <w:rsid w:val="00764C03"/>
    <w:rsid w:val="007C3C9B"/>
    <w:rsid w:val="007C6F90"/>
    <w:rsid w:val="007D23FD"/>
    <w:rsid w:val="007F26D3"/>
    <w:rsid w:val="007F6389"/>
    <w:rsid w:val="00833F25"/>
    <w:rsid w:val="00845486"/>
    <w:rsid w:val="00850176"/>
    <w:rsid w:val="008603A7"/>
    <w:rsid w:val="0087481E"/>
    <w:rsid w:val="008C2351"/>
    <w:rsid w:val="008E0969"/>
    <w:rsid w:val="009000F6"/>
    <w:rsid w:val="009404F6"/>
    <w:rsid w:val="0096279F"/>
    <w:rsid w:val="0099098C"/>
    <w:rsid w:val="009B3D03"/>
    <w:rsid w:val="009C4A0D"/>
    <w:rsid w:val="009F0A7D"/>
    <w:rsid w:val="009F10FD"/>
    <w:rsid w:val="009F1406"/>
    <w:rsid w:val="00A024BE"/>
    <w:rsid w:val="00A03B7A"/>
    <w:rsid w:val="00A05FAF"/>
    <w:rsid w:val="00A17A38"/>
    <w:rsid w:val="00A2019B"/>
    <w:rsid w:val="00A2311D"/>
    <w:rsid w:val="00A2753B"/>
    <w:rsid w:val="00A65C77"/>
    <w:rsid w:val="00A70B14"/>
    <w:rsid w:val="00A71B07"/>
    <w:rsid w:val="00A834BE"/>
    <w:rsid w:val="00A849EC"/>
    <w:rsid w:val="00A93504"/>
    <w:rsid w:val="00A94E0B"/>
    <w:rsid w:val="00B02B18"/>
    <w:rsid w:val="00B22A35"/>
    <w:rsid w:val="00B34BA5"/>
    <w:rsid w:val="00B351FA"/>
    <w:rsid w:val="00B4339A"/>
    <w:rsid w:val="00B640E0"/>
    <w:rsid w:val="00B75AFF"/>
    <w:rsid w:val="00B824FE"/>
    <w:rsid w:val="00B91818"/>
    <w:rsid w:val="00BB75E9"/>
    <w:rsid w:val="00BD3B54"/>
    <w:rsid w:val="00BE0F67"/>
    <w:rsid w:val="00C00FFA"/>
    <w:rsid w:val="00C2499B"/>
    <w:rsid w:val="00C40F79"/>
    <w:rsid w:val="00C42045"/>
    <w:rsid w:val="00C449B8"/>
    <w:rsid w:val="00C45531"/>
    <w:rsid w:val="00C6565E"/>
    <w:rsid w:val="00C756F7"/>
    <w:rsid w:val="00C902CA"/>
    <w:rsid w:val="00C91063"/>
    <w:rsid w:val="00CB4A10"/>
    <w:rsid w:val="00CB5ECD"/>
    <w:rsid w:val="00CD5D34"/>
    <w:rsid w:val="00CD6EE2"/>
    <w:rsid w:val="00CE7826"/>
    <w:rsid w:val="00D0589F"/>
    <w:rsid w:val="00D42BA0"/>
    <w:rsid w:val="00D71B13"/>
    <w:rsid w:val="00D843B6"/>
    <w:rsid w:val="00D86DDA"/>
    <w:rsid w:val="00DA6506"/>
    <w:rsid w:val="00DC5C0C"/>
    <w:rsid w:val="00DE2402"/>
    <w:rsid w:val="00DF1008"/>
    <w:rsid w:val="00E026E1"/>
    <w:rsid w:val="00E10BBF"/>
    <w:rsid w:val="00E10CE3"/>
    <w:rsid w:val="00E34AB3"/>
    <w:rsid w:val="00E37CF4"/>
    <w:rsid w:val="00E96844"/>
    <w:rsid w:val="00EA6352"/>
    <w:rsid w:val="00EC69D2"/>
    <w:rsid w:val="00F00BD7"/>
    <w:rsid w:val="00F139A1"/>
    <w:rsid w:val="00F30A12"/>
    <w:rsid w:val="00F32E2D"/>
    <w:rsid w:val="00F348D5"/>
    <w:rsid w:val="00F429DE"/>
    <w:rsid w:val="00F54DE0"/>
    <w:rsid w:val="00FE5A35"/>
    <w:rsid w:val="015A42D8"/>
    <w:rsid w:val="01772BFF"/>
    <w:rsid w:val="0950417D"/>
    <w:rsid w:val="0A568482"/>
    <w:rsid w:val="0ACE89C6"/>
    <w:rsid w:val="0EFAFBBD"/>
    <w:rsid w:val="0F011BBA"/>
    <w:rsid w:val="10925C15"/>
    <w:rsid w:val="142BEF9A"/>
    <w:rsid w:val="146B1D23"/>
    <w:rsid w:val="1633AAF5"/>
    <w:rsid w:val="163BDC0F"/>
    <w:rsid w:val="1833DE80"/>
    <w:rsid w:val="18A7AAF5"/>
    <w:rsid w:val="1918DF77"/>
    <w:rsid w:val="1A5A283A"/>
    <w:rsid w:val="1B91E89F"/>
    <w:rsid w:val="1D90197F"/>
    <w:rsid w:val="1E3B93FB"/>
    <w:rsid w:val="1F30CC19"/>
    <w:rsid w:val="20815215"/>
    <w:rsid w:val="20D5FD9C"/>
    <w:rsid w:val="217B1ECD"/>
    <w:rsid w:val="21E35DB1"/>
    <w:rsid w:val="222E89AA"/>
    <w:rsid w:val="22DE849E"/>
    <w:rsid w:val="22EA18D9"/>
    <w:rsid w:val="24021D0E"/>
    <w:rsid w:val="27B919C0"/>
    <w:rsid w:val="33C75578"/>
    <w:rsid w:val="3402041C"/>
    <w:rsid w:val="3462E3CF"/>
    <w:rsid w:val="35743AD7"/>
    <w:rsid w:val="36417129"/>
    <w:rsid w:val="38629323"/>
    <w:rsid w:val="398E898E"/>
    <w:rsid w:val="39BCF711"/>
    <w:rsid w:val="39F0D8B5"/>
    <w:rsid w:val="3D8342A4"/>
    <w:rsid w:val="414E7E61"/>
    <w:rsid w:val="483664D4"/>
    <w:rsid w:val="4958D1FA"/>
    <w:rsid w:val="495D74A0"/>
    <w:rsid w:val="4EF2B310"/>
    <w:rsid w:val="521B35B5"/>
    <w:rsid w:val="533BFA15"/>
    <w:rsid w:val="53B24094"/>
    <w:rsid w:val="57047E68"/>
    <w:rsid w:val="575DCAF6"/>
    <w:rsid w:val="58F99B57"/>
    <w:rsid w:val="5909DA0F"/>
    <w:rsid w:val="5BDFB5D3"/>
    <w:rsid w:val="5C6FDA14"/>
    <w:rsid w:val="5EF48A8A"/>
    <w:rsid w:val="60EE3606"/>
    <w:rsid w:val="617F3C16"/>
    <w:rsid w:val="62B39D70"/>
    <w:rsid w:val="6BBFAA0C"/>
    <w:rsid w:val="6E9B6091"/>
    <w:rsid w:val="71ED62FC"/>
    <w:rsid w:val="72C8C31C"/>
    <w:rsid w:val="74DC9E74"/>
    <w:rsid w:val="766196C7"/>
    <w:rsid w:val="7A0DA7F8"/>
    <w:rsid w:val="7AAC9D31"/>
    <w:rsid w:val="7B3F832C"/>
    <w:rsid w:val="7E6A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qFormat/>
    <w:rsid w:val="00541FAD"/>
    <w:pPr>
      <w:keepNext/>
      <w:jc w:val="both"/>
      <w:outlineLvl w:val="2"/>
    </w:pPr>
    <w:rPr>
      <w:rFonts w:ascii="Humnst777 BT" w:hAnsi="Humnst777 BT" w:eastAsia="Times New Roman" w:cs="Times New Roman"/>
      <w:b/>
      <w:bCs/>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character" w:styleId="Heading3Char" w:customStyle="1">
    <w:name w:val="Heading 3 Char"/>
    <w:basedOn w:val="DefaultParagraphFont"/>
    <w:link w:val="Heading3"/>
    <w:rsid w:val="00541FAD"/>
    <w:rPr>
      <w:rFonts w:ascii="Humnst777 BT" w:hAnsi="Humnst777 BT" w:eastAsia="Times New Roman" w:cs="Times New Roman"/>
      <w:b/>
      <w:bCs/>
      <w:sz w:val="22"/>
      <w:szCs w:val="20"/>
    </w:rPr>
  </w:style>
  <w:style w:type="character" w:styleId="Strong">
    <w:name w:val="Strong"/>
    <w:uiPriority w:val="22"/>
    <w:qFormat/>
    <w:rsid w:val="00541FAD"/>
    <w:rPr>
      <w:b/>
      <w:bCs/>
    </w:rPr>
  </w:style>
  <w:style w:type="paragraph" w:styleId="NormalWeb">
    <w:name w:val="Normal (Web)"/>
    <w:basedOn w:val="Normal"/>
    <w:uiPriority w:val="99"/>
    <w:rsid w:val="00541FAD"/>
    <w:pPr>
      <w:spacing w:before="100" w:beforeAutospacing="1" w:after="100" w:afterAutospacing="1"/>
    </w:pPr>
    <w:rPr>
      <w:rFonts w:ascii="Arial Unicode MS" w:hAnsi="Arial Unicode MS" w:eastAsia="Arial Unicode MS" w:cs="Arial Unicode MS"/>
    </w:rPr>
  </w:style>
  <w:style w:type="character" w:styleId="Hyperlink">
    <w:name w:val="Hyperlink"/>
    <w:rsid w:val="00541FAD"/>
    <w:rPr>
      <w:color w:val="0000FF"/>
      <w:u w:val="single"/>
    </w:rPr>
  </w:style>
  <w:style w:type="paragraph" w:styleId="ListParagraph">
    <w:name w:val="List Paragraph"/>
    <w:basedOn w:val="Normal"/>
    <w:uiPriority w:val="34"/>
    <w:qFormat/>
    <w:rsid w:val="00CE7826"/>
    <w:pPr>
      <w:ind w:left="720"/>
      <w:contextualSpacing/>
    </w:pPr>
  </w:style>
  <w:style w:type="paragraph" w:styleId="BalloonText">
    <w:name w:val="Balloon Text"/>
    <w:basedOn w:val="Normal"/>
    <w:link w:val="BalloonTextChar"/>
    <w:uiPriority w:val="99"/>
    <w:semiHidden/>
    <w:unhideWhenUsed/>
    <w:rsid w:val="00DE240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E2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mailto:enquiries@csci.gsi.gov.uk" TargetMode="Externa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www.ofsted.gov.uk" TargetMode="External" Id="rId9" /></Relationships>
</file>

<file path=word/_rels/header1.xml.rels>&#65279;<?xml version="1.0" encoding="utf-8"?><Relationships xmlns="http://schemas.openxmlformats.org/package/2006/relationships"><Relationship Type="http://schemas.openxmlformats.org/officeDocument/2006/relationships/image" Target="/media/image3.png" Id="Rbe5f317039cd42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Wayne Marshall</lastModifiedBy>
  <revision>7</revision>
  <lastPrinted>2020-03-12T09:21:00.0000000Z</lastPrinted>
  <dcterms:created xsi:type="dcterms:W3CDTF">2020-06-16T07:35:00.0000000Z</dcterms:created>
  <dcterms:modified xsi:type="dcterms:W3CDTF">2021-04-08T11:23:52.6057986Z</dcterms:modified>
</coreProperties>
</file>