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74D89A15"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74D89A15" w14:paraId="2AABFF45" w14:textId="77777777">
        <w:tc>
          <w:tcPr>
            <w:tcW w:w="4500" w:type="dxa"/>
            <w:tcMar/>
          </w:tcPr>
          <w:p w:rsidRPr="000838E6" w:rsidR="0072768E" w:rsidP="0072768E" w:rsidRDefault="0072768E" w14:paraId="68626E05" w14:textId="7777777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6D7745FF">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6D6A47">
              <w:rPr>
                <w:rFonts w:ascii="Calibri" w:hAnsi="Calibri" w:eastAsia="Times New Roman" w:cs="Times New Roman"/>
                <w:color w:val="4B658D"/>
                <w:sz w:val="22"/>
                <w:szCs w:val="22"/>
                <w:bdr w:val="none" w:color="auto" w:sz="0" w:space="0" w:frame="1"/>
                <w:lang w:eastAsia="zh-CN"/>
              </w:rPr>
              <w:t>0042</w:t>
            </w:r>
            <w:r w:rsidRPr="0072768E">
              <w:rPr>
                <w:rFonts w:ascii="Calibri" w:hAnsi="Calibri" w:eastAsia="Times New Roman" w:cs="Times New Roman"/>
                <w:color w:val="4B658D"/>
                <w:sz w:val="22"/>
                <w:szCs w:val="22"/>
                <w:bdr w:val="none" w:color="auto" w:sz="0" w:space="0" w:frame="1"/>
                <w:lang w:eastAsia="zh-CN"/>
              </w:rPr>
              <w:t>007</w:t>
            </w:r>
          </w:p>
        </w:tc>
      </w:tr>
      <w:tr w:rsidR="0072768E" w:rsidTr="74D89A15" w14:paraId="413148C3" w14:textId="77777777">
        <w:tc>
          <w:tcPr>
            <w:tcW w:w="4500" w:type="dxa"/>
            <w:shd w:val="clear" w:color="auto" w:fill="4B658D"/>
            <w:tcMar/>
          </w:tcPr>
          <w:p w:rsidRPr="000838E6" w:rsidR="0072768E" w:rsidP="0072768E" w:rsidRDefault="0072768E" w14:paraId="236CB124" w14:textId="6EA2DC99">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6D6A47">
              <w:rPr>
                <w:rFonts w:ascii="Calibri" w:hAnsi="Calibri" w:eastAsia="Times New Roman" w:cs="Times New Roman"/>
                <w:color w:val="FFFFFF" w:themeColor="background1"/>
                <w:sz w:val="22"/>
                <w:szCs w:val="22"/>
                <w:bdr w:val="none" w:color="auto" w:sz="0" w:space="0" w:frame="1"/>
                <w:lang w:eastAsia="zh-CN"/>
              </w:rPr>
              <w:t>30</w:t>
            </w:r>
            <w:r w:rsidRPr="006D6A47" w:rsidR="006D6A47">
              <w:rPr>
                <w:rFonts w:ascii="Calibri" w:hAnsi="Calibri" w:eastAsia="Times New Roman" w:cs="Times New Roman"/>
                <w:color w:val="FFFFFF" w:themeColor="background1"/>
                <w:sz w:val="22"/>
                <w:szCs w:val="22"/>
                <w:bdr w:val="none" w:color="auto" w:sz="0" w:space="0" w:frame="1"/>
                <w:vertAlign w:val="superscript"/>
                <w:lang w:eastAsia="zh-CN"/>
              </w:rPr>
              <w:t>th</w:t>
            </w:r>
            <w:r w:rsidR="006D6A47">
              <w:rPr>
                <w:rFonts w:ascii="Calibri" w:hAnsi="Calibri" w:eastAsia="Times New Roman" w:cs="Times New Roman"/>
                <w:color w:val="FFFFFF" w:themeColor="background1"/>
                <w:sz w:val="22"/>
                <w:szCs w:val="22"/>
                <w:bdr w:val="none" w:color="auto" w:sz="0" w:space="0" w:frame="1"/>
                <w:lang w:eastAsia="zh-CN"/>
              </w:rPr>
              <w:t xml:space="preserve"> March 2007</w:t>
            </w:r>
          </w:p>
        </w:tc>
        <w:tc>
          <w:tcPr>
            <w:tcW w:w="4500" w:type="dxa"/>
            <w:shd w:val="clear" w:color="auto" w:fill="4B658D"/>
            <w:tcMar/>
          </w:tcPr>
          <w:p w:rsidRPr="000838E6" w:rsidR="0072768E" w:rsidP="0072768E" w:rsidRDefault="0072768E" w14:paraId="1BD478F6"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Wayne Marshall</w:t>
            </w:r>
          </w:p>
        </w:tc>
      </w:tr>
      <w:tr w:rsidR="0072768E" w:rsidTr="74D89A15" w14:paraId="4B113E32" w14:textId="77777777">
        <w:tc>
          <w:tcPr>
            <w:tcW w:w="4500" w:type="dxa"/>
            <w:tcMar/>
          </w:tcPr>
          <w:p w:rsidRPr="000838E6" w:rsidR="0072768E" w:rsidP="0327A847" w:rsidRDefault="0072768E" w14:paraId="1AC1410D" w14:textId="422B23C5">
            <w:pPr>
              <w:rPr>
                <w:rFonts w:ascii="Calibri" w:hAnsi="Calibri" w:eastAsia="Times New Roman" w:cs="Times New Roman"/>
                <w:color w:val="4B658D"/>
                <w:sz w:val="22"/>
                <w:szCs w:val="22"/>
                <w:lang w:eastAsia="zh-CN"/>
              </w:rPr>
            </w:pPr>
            <w:r w:rsidRPr="0072768E" w:rsidR="0072768E">
              <w:rPr>
                <w:rFonts w:ascii="Calibri" w:hAnsi="Calibri" w:eastAsia="Times New Roman" w:cs="Times New Roman"/>
                <w:color w:val="4B658D"/>
                <w:sz w:val="22"/>
                <w:szCs w:val="22"/>
                <w:bdr w:val="none" w:color="auto" w:sz="0" w:space="0" w:frame="1"/>
                <w:lang w:eastAsia="zh-CN"/>
              </w:rPr>
              <w:t>Version: 1</w:t>
            </w:r>
            <w:r w:rsidRPr="0072768E" w:rsidR="7FD13863">
              <w:rPr>
                <w:rFonts w:ascii="Calibri" w:hAnsi="Calibri" w:eastAsia="Times New Roman" w:cs="Times New Roman"/>
                <w:color w:val="4B658D"/>
                <w:sz w:val="22"/>
                <w:szCs w:val="22"/>
                <w:bdr w:val="none" w:color="auto" w:sz="0" w:space="0" w:frame="1"/>
                <w:lang w:eastAsia="zh-CN"/>
              </w:rPr>
              <w:t>3</w:t>
            </w:r>
          </w:p>
        </w:tc>
        <w:tc>
          <w:tcPr>
            <w:tcW w:w="4500" w:type="dxa"/>
            <w:tcMar/>
          </w:tcPr>
          <w:p w:rsidRPr="000838E6" w:rsidR="0072768E" w:rsidP="0072768E" w:rsidRDefault="0072768E" w14:paraId="02E94BE5" w14:textId="7777777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Responsibility: Principal</w:t>
            </w:r>
          </w:p>
        </w:tc>
      </w:tr>
      <w:tr w:rsidR="0072768E" w:rsidTr="74D89A15"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74D89A15" w:rsidRDefault="0072768E" w14:paraId="66D8D21E" w14:textId="7F5AED09">
            <w:pPr>
              <w:rPr>
                <w:rFonts w:ascii="Calibri" w:hAnsi="Calibri" w:eastAsia="Times New Roman" w:cs="Times New Roman"/>
                <w:color w:val="FFFFFF" w:themeColor="background1"/>
                <w:sz w:val="22"/>
                <w:szCs w:val="22"/>
                <w:lang w:eastAsia="zh-CN"/>
              </w:rPr>
            </w:pPr>
            <w:r w:rsidRPr="0072768E" w:rsidR="0072768E">
              <w:rPr>
                <w:rFonts w:ascii="Calibri" w:hAnsi="Calibri" w:eastAsia="Times New Roman" w:cs="Times New Roman"/>
                <w:color w:val="FFFFFF" w:themeColor="background1"/>
                <w:sz w:val="22"/>
                <w:szCs w:val="22"/>
                <w:bdr w:val="none" w:color="auto" w:sz="0" w:space="0" w:frame="1"/>
                <w:lang w:eastAsia="zh-CN"/>
              </w:rPr>
              <w:t xml:space="preserve">Dated: </w:t>
            </w:r>
            <w:r w:rsidR="52D5584B">
              <w:rPr>
                <w:rFonts w:ascii="Calibri" w:hAnsi="Calibri" w:eastAsia="Times New Roman" w:cs="Times New Roman"/>
                <w:color w:val="FFFFFF" w:themeColor="background1"/>
                <w:sz w:val="22"/>
                <w:szCs w:val="22"/>
                <w:bdr w:val="none" w:color="auto" w:sz="0" w:space="0" w:frame="1"/>
                <w:lang w:eastAsia="zh-CN"/>
              </w:rPr>
              <w:t>14/8/2020</w:t>
            </w:r>
            <w:bookmarkStart w:name="_GoBack" w:id="0"/>
            <w:bookmarkEnd w:id="0"/>
          </w:p>
        </w:tc>
      </w:tr>
      <w:tr w:rsidR="0072768E" w:rsidTr="74D89A15"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4D6715D5" w:rsidRDefault="0072768E" w14:paraId="30E4B249" w14:textId="55B1D0FE">
            <w:pPr>
              <w:pStyle w:val="paragraph"/>
              <w:spacing w:before="0" w:beforeAutospacing="off" w:after="0" w:afterAutospacing="off"/>
              <w:textAlignment w:val="baseline"/>
              <w:rPr>
                <w:rStyle w:val="normaltextrun"/>
                <w:rFonts w:ascii="Calibri" w:hAnsi="Calibri" w:cs="Arial"/>
                <w:color w:val="4B658D"/>
                <w:sz w:val="22"/>
                <w:szCs w:val="22"/>
              </w:rPr>
            </w:pPr>
            <w:r w:rsidRPr="0327A847" w:rsidR="4D6715D5">
              <w:rPr>
                <w:rStyle w:val="normaltextrun"/>
                <w:rFonts w:ascii="Calibri" w:hAnsi="Calibri" w:cs="Arial"/>
                <w:color w:val="4B658D"/>
                <w:sz w:val="22"/>
                <w:szCs w:val="22"/>
              </w:rPr>
              <w:t xml:space="preserve">Date: </w:t>
            </w:r>
            <w:r w:rsidRPr="0327A847" w:rsidR="4D6715D5">
              <w:rPr>
                <w:rStyle w:val="normaltextrun"/>
                <w:rFonts w:ascii="Calibri" w:hAnsi="Calibri" w:cs="Arial"/>
                <w:color w:val="4B658D"/>
                <w:sz w:val="22"/>
                <w:szCs w:val="22"/>
              </w:rPr>
              <w:t>14/08/20</w:t>
            </w:r>
            <w:r w:rsidRPr="0327A847" w:rsidR="64D35D6D">
              <w:rPr>
                <w:rStyle w:val="normaltextrun"/>
                <w:rFonts w:ascii="Calibri" w:hAnsi="Calibri" w:cs="Arial"/>
                <w:color w:val="4B658D"/>
                <w:sz w:val="22"/>
                <w:szCs w:val="22"/>
              </w:rPr>
              <w:t>20</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rPr>
                <w:noProof/>
              </w:rP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00D04122" w:rsidP="0072768E" w:rsidRDefault="003B5F57" w14:paraId="603CC60D" w14:textId="77777777">
      <w:pPr>
        <w:rPr>
          <w:rFonts w:ascii="Calibri" w:hAnsi="Calibri"/>
          <w:color w:val="4B658D"/>
          <w:sz w:val="22"/>
          <w:szCs w:val="22"/>
        </w:rPr>
      </w:pPr>
    </w:p>
    <w:p w:rsidRPr="004312E4" w:rsidR="004312E4" w:rsidP="004312E4" w:rsidRDefault="004312E4" w14:paraId="117EE503" w14:textId="77777777">
      <w:pPr>
        <w:jc w:val="center"/>
        <w:rPr>
          <w:rFonts w:cstheme="minorHAnsi"/>
        </w:rPr>
      </w:pPr>
      <w:r w:rsidRPr="004312E4">
        <w:rPr>
          <w:rFonts w:cstheme="minorHAnsi"/>
          <w:b/>
          <w:bCs/>
          <w:u w:val="single"/>
        </w:rPr>
        <w:t>DEALING WITH A DISASTER AT COLLEGE</w:t>
      </w:r>
    </w:p>
    <w:p w:rsidRPr="004312E4" w:rsidR="004312E4" w:rsidP="004312E4" w:rsidRDefault="004312E4" w14:paraId="4C245937" w14:textId="77777777">
      <w:pPr>
        <w:rPr>
          <w:rFonts w:cstheme="minorHAnsi"/>
        </w:rPr>
      </w:pPr>
    </w:p>
    <w:p w:rsidRPr="004312E4" w:rsidR="004312E4" w:rsidP="004312E4" w:rsidRDefault="004312E4" w14:paraId="297F6481" w14:textId="5B69B82A">
      <w:pPr>
        <w:rPr>
          <w:rFonts w:cstheme="minorHAnsi"/>
        </w:rPr>
      </w:pPr>
      <w:r w:rsidRPr="004312E4">
        <w:rPr>
          <w:rFonts w:cstheme="minorHAnsi"/>
        </w:rPr>
        <w:t xml:space="preserve">Each </w:t>
      </w:r>
      <w:r w:rsidRPr="004312E4">
        <w:rPr>
          <w:rFonts w:cstheme="minorHAnsi"/>
        </w:rPr>
        <w:t>emergency</w:t>
      </w:r>
      <w:r w:rsidRPr="004312E4">
        <w:rPr>
          <w:rFonts w:cstheme="minorHAnsi"/>
        </w:rPr>
        <w:t xml:space="preserve"> will inevitably require its own </w:t>
      </w:r>
      <w:r w:rsidRPr="004312E4">
        <w:rPr>
          <w:rFonts w:cstheme="minorHAnsi"/>
        </w:rPr>
        <w:t>response</w:t>
      </w:r>
      <w:r w:rsidRPr="004312E4">
        <w:rPr>
          <w:rFonts w:cstheme="minorHAnsi"/>
        </w:rPr>
        <w:t xml:space="preserve"> and the planning will therefore </w:t>
      </w:r>
      <w:r>
        <w:rPr>
          <w:rFonts w:cstheme="minorHAnsi"/>
        </w:rPr>
        <w:t>needs to be</w:t>
      </w:r>
      <w:r w:rsidRPr="004312E4">
        <w:rPr>
          <w:rFonts w:cstheme="minorHAnsi"/>
        </w:rPr>
        <w:t xml:space="preserve"> individually tailored to meet the unique circumstances</w:t>
      </w:r>
      <w:r>
        <w:rPr>
          <w:rFonts w:cstheme="minorHAnsi"/>
        </w:rPr>
        <w:t xml:space="preserve"> of the emergency</w:t>
      </w:r>
      <w:r w:rsidRPr="004312E4">
        <w:rPr>
          <w:rFonts w:cstheme="minorHAnsi"/>
        </w:rPr>
        <w:t>.  However, the following guidelines should inform that planning.</w:t>
      </w:r>
    </w:p>
    <w:p w:rsidRPr="004312E4" w:rsidR="004312E4" w:rsidP="004312E4" w:rsidRDefault="004312E4" w14:paraId="173F7452" w14:textId="77777777">
      <w:pPr>
        <w:rPr>
          <w:rFonts w:cstheme="minorHAnsi"/>
        </w:rPr>
      </w:pPr>
    </w:p>
    <w:p w:rsidRPr="004312E4" w:rsidR="004312E4" w:rsidP="004312E4" w:rsidRDefault="004312E4" w14:paraId="785E1DE4" w14:textId="77777777">
      <w:pPr>
        <w:pStyle w:val="Heading1"/>
        <w:rPr>
          <w:rFonts w:asciiTheme="minorHAnsi" w:hAnsiTheme="minorHAnsi" w:cstheme="minorHAnsi"/>
        </w:rPr>
      </w:pPr>
      <w:r w:rsidRPr="004312E4">
        <w:rPr>
          <w:rFonts w:asciiTheme="minorHAnsi" w:hAnsiTheme="minorHAnsi" w:cstheme="minorHAnsi"/>
        </w:rPr>
        <w:t>Responsibilities</w:t>
      </w:r>
    </w:p>
    <w:p w:rsidRPr="004312E4" w:rsidR="004312E4" w:rsidP="004312E4" w:rsidRDefault="004312E4" w14:paraId="4DADA532" w14:textId="77777777">
      <w:pPr>
        <w:rPr>
          <w:rFonts w:cstheme="minorHAnsi"/>
        </w:rPr>
      </w:pPr>
    </w:p>
    <w:p w:rsidRPr="004312E4" w:rsidR="004312E4" w:rsidP="004312E4" w:rsidRDefault="004312E4" w14:paraId="19A74243" w14:textId="706847FB">
      <w:pPr>
        <w:rPr>
          <w:rFonts w:cstheme="minorHAnsi"/>
        </w:rPr>
      </w:pPr>
      <w:r w:rsidRPr="004312E4">
        <w:rPr>
          <w:rFonts w:cstheme="minorHAnsi"/>
        </w:rPr>
        <w:t>In the event of an emergency the Principal is in overall charge</w:t>
      </w:r>
      <w:r>
        <w:rPr>
          <w:rFonts w:cstheme="minorHAnsi"/>
        </w:rPr>
        <w:t xml:space="preserve">. In some cases, </w:t>
      </w:r>
      <w:r w:rsidRPr="004312E4">
        <w:rPr>
          <w:rFonts w:cstheme="minorHAnsi"/>
        </w:rPr>
        <w:t xml:space="preserve">this responsibility </w:t>
      </w:r>
      <w:r>
        <w:rPr>
          <w:rFonts w:cstheme="minorHAnsi"/>
        </w:rPr>
        <w:t xml:space="preserve">may be </w:t>
      </w:r>
      <w:r w:rsidRPr="004312E4">
        <w:rPr>
          <w:rFonts w:cstheme="minorHAnsi"/>
        </w:rPr>
        <w:t>delegated to a member of the Senior Management Team. In the absence of the Principal, a designated member of the SMT aided by other key staff will take responsibility for emergencies in their respective buildings.</w:t>
      </w:r>
    </w:p>
    <w:p w:rsidRPr="004312E4" w:rsidR="004312E4" w:rsidP="004312E4" w:rsidRDefault="004312E4" w14:paraId="40A5C8AD" w14:textId="77777777">
      <w:pPr>
        <w:rPr>
          <w:rFonts w:cstheme="minorHAnsi"/>
        </w:rPr>
      </w:pPr>
    </w:p>
    <w:p w:rsidRPr="004312E4" w:rsidR="004312E4" w:rsidP="004312E4" w:rsidRDefault="004312E4" w14:paraId="33106180" w14:textId="77777777">
      <w:pPr>
        <w:rPr>
          <w:rFonts w:cstheme="minorHAnsi"/>
        </w:rPr>
      </w:pPr>
      <w:r w:rsidRPr="004312E4">
        <w:rPr>
          <w:rFonts w:cstheme="minorHAnsi"/>
        </w:rPr>
        <w:t>In the event of an emergency, the person in charge should:</w:t>
      </w:r>
    </w:p>
    <w:p w:rsidRPr="004312E4" w:rsidR="004312E4" w:rsidP="004312E4" w:rsidRDefault="004312E4" w14:paraId="16793E60" w14:textId="77777777">
      <w:pPr>
        <w:rPr>
          <w:rFonts w:cstheme="minorHAnsi"/>
        </w:rPr>
      </w:pPr>
    </w:p>
    <w:p w:rsidRPr="004312E4" w:rsidR="004312E4" w:rsidP="004312E4" w:rsidRDefault="004312E4" w14:paraId="445A984E" w14:textId="77777777">
      <w:pPr>
        <w:rPr>
          <w:rFonts w:cstheme="minorHAnsi"/>
        </w:rPr>
      </w:pPr>
      <w:r w:rsidRPr="004312E4">
        <w:rPr>
          <w:rFonts w:cstheme="minorHAnsi"/>
          <w:b/>
          <w:bCs/>
        </w:rPr>
        <w:t>*</w:t>
      </w:r>
      <w:r w:rsidRPr="004312E4">
        <w:rPr>
          <w:rFonts w:cstheme="minorHAnsi"/>
          <w:b/>
          <w:bCs/>
        </w:rPr>
        <w:tab/>
      </w:r>
      <w:r w:rsidRPr="004312E4">
        <w:rPr>
          <w:rFonts w:cstheme="minorHAnsi"/>
        </w:rPr>
        <w:t xml:space="preserve">Notify the relevant emergency services. </w:t>
      </w:r>
    </w:p>
    <w:p w:rsidRPr="004312E4" w:rsidR="004312E4" w:rsidP="004312E4" w:rsidRDefault="004312E4" w14:paraId="6291C159" w14:textId="77777777">
      <w:pPr>
        <w:rPr>
          <w:rFonts w:cstheme="minorHAnsi"/>
        </w:rPr>
      </w:pPr>
    </w:p>
    <w:p w:rsidRPr="004312E4" w:rsidR="004312E4" w:rsidP="004312E4" w:rsidRDefault="004312E4" w14:paraId="0CB36B72" w14:textId="77777777">
      <w:pPr>
        <w:ind w:left="720" w:hanging="720"/>
        <w:rPr>
          <w:rFonts w:cstheme="minorHAnsi"/>
        </w:rPr>
      </w:pPr>
      <w:r w:rsidRPr="004312E4">
        <w:rPr>
          <w:rFonts w:cstheme="minorHAnsi"/>
          <w:b/>
          <w:bCs/>
        </w:rPr>
        <w:t>*</w:t>
      </w:r>
      <w:r w:rsidRPr="004312E4">
        <w:rPr>
          <w:rFonts w:cstheme="minorHAnsi"/>
          <w:b/>
          <w:bCs/>
        </w:rPr>
        <w:tab/>
      </w:r>
      <w:r w:rsidRPr="004312E4">
        <w:rPr>
          <w:rFonts w:cstheme="minorHAnsi"/>
        </w:rPr>
        <w:t>Free himself or herself from as many routine responsibilities as possible and remain in his or her office to ensure effective control and communication.</w:t>
      </w:r>
    </w:p>
    <w:p w:rsidRPr="004312E4" w:rsidR="004312E4" w:rsidP="004312E4" w:rsidRDefault="004312E4" w14:paraId="5A2DAE68" w14:textId="77777777">
      <w:pPr>
        <w:rPr>
          <w:rFonts w:cstheme="minorHAnsi"/>
        </w:rPr>
      </w:pPr>
    </w:p>
    <w:p w:rsidRPr="004312E4" w:rsidR="004312E4" w:rsidP="004312E4" w:rsidRDefault="004312E4" w14:paraId="2588BC40" w14:textId="77777777">
      <w:pPr>
        <w:rPr>
          <w:rFonts w:cstheme="minorHAnsi"/>
        </w:rPr>
      </w:pPr>
      <w:r w:rsidRPr="004312E4">
        <w:rPr>
          <w:rFonts w:cstheme="minorHAnsi"/>
          <w:b/>
          <w:bCs/>
        </w:rPr>
        <w:t>*</w:t>
      </w:r>
      <w:r w:rsidRPr="004312E4">
        <w:rPr>
          <w:rFonts w:cstheme="minorHAnsi"/>
          <w:b/>
          <w:bCs/>
        </w:rPr>
        <w:tab/>
      </w:r>
      <w:r w:rsidRPr="004312E4">
        <w:rPr>
          <w:rFonts w:cstheme="minorHAnsi"/>
        </w:rPr>
        <w:t>Meet with other senior or key staff to discuss planning.</w:t>
      </w:r>
    </w:p>
    <w:p w:rsidRPr="004312E4" w:rsidR="004312E4" w:rsidP="004312E4" w:rsidRDefault="004312E4" w14:paraId="09AAAF61" w14:textId="77777777">
      <w:pPr>
        <w:rPr>
          <w:rFonts w:cstheme="minorHAnsi"/>
        </w:rPr>
      </w:pPr>
    </w:p>
    <w:p w:rsidRPr="004312E4" w:rsidR="004312E4" w:rsidP="004312E4" w:rsidRDefault="004312E4" w14:paraId="7416E4B1" w14:textId="77777777">
      <w:pPr>
        <w:rPr>
          <w:rFonts w:cstheme="minorHAnsi"/>
          <w:b/>
          <w:bCs/>
          <w:u w:val="single"/>
        </w:rPr>
      </w:pPr>
    </w:p>
    <w:p w:rsidRPr="004312E4" w:rsidR="004312E4" w:rsidP="004312E4" w:rsidRDefault="004312E4" w14:paraId="2D504CF1" w14:textId="77777777">
      <w:pPr>
        <w:rPr>
          <w:rFonts w:cstheme="minorHAnsi"/>
          <w:b/>
          <w:bCs/>
          <w:u w:val="single"/>
        </w:rPr>
      </w:pPr>
    </w:p>
    <w:p w:rsidRPr="004312E4" w:rsidR="004312E4" w:rsidP="004312E4" w:rsidRDefault="004312E4" w14:paraId="7CA49017" w14:textId="77777777">
      <w:pPr>
        <w:rPr>
          <w:rFonts w:cstheme="minorHAnsi"/>
        </w:rPr>
      </w:pPr>
      <w:r w:rsidRPr="004312E4">
        <w:rPr>
          <w:rFonts w:cstheme="minorHAnsi"/>
          <w:b/>
          <w:bCs/>
          <w:u w:val="single"/>
        </w:rPr>
        <w:t>Life Threatening Situations</w:t>
      </w:r>
    </w:p>
    <w:p w:rsidRPr="004312E4" w:rsidR="004312E4" w:rsidP="004312E4" w:rsidRDefault="004312E4" w14:paraId="5038BAB1" w14:textId="77777777">
      <w:pPr>
        <w:rPr>
          <w:rFonts w:cstheme="minorHAnsi"/>
        </w:rPr>
      </w:pPr>
    </w:p>
    <w:p w:rsidRPr="004312E4" w:rsidR="004312E4" w:rsidP="004312E4" w:rsidRDefault="004312E4" w14:paraId="2B5EE75A" w14:textId="77777777">
      <w:pPr>
        <w:rPr>
          <w:rFonts w:cstheme="minorHAnsi"/>
        </w:rPr>
      </w:pPr>
      <w:r w:rsidRPr="004312E4">
        <w:rPr>
          <w:rFonts w:cstheme="minorHAnsi"/>
        </w:rPr>
        <w:t>Life threatening situations will require an immediate response and that response will vary according to the nature of the threat.</w:t>
      </w:r>
    </w:p>
    <w:p w:rsidRPr="004312E4" w:rsidR="004312E4" w:rsidP="004312E4" w:rsidRDefault="004312E4" w14:paraId="72DE335F" w14:textId="77777777">
      <w:pPr>
        <w:rPr>
          <w:rFonts w:cstheme="minorHAnsi"/>
        </w:rPr>
      </w:pPr>
    </w:p>
    <w:p w:rsidRPr="004312E4" w:rsidR="004312E4" w:rsidP="004312E4" w:rsidRDefault="004312E4" w14:paraId="5165AEE2" w14:textId="6CA03F11">
      <w:pPr>
        <w:pStyle w:val="ListParagraph"/>
        <w:numPr>
          <w:ilvl w:val="0"/>
          <w:numId w:val="1"/>
        </w:numPr>
        <w:rPr>
          <w:rFonts w:cstheme="minorHAnsi"/>
        </w:rPr>
      </w:pPr>
      <w:r w:rsidRPr="004312E4">
        <w:rPr>
          <w:rFonts w:cstheme="minorHAnsi"/>
        </w:rPr>
        <w:t>In the event of a fire, a bomb scare, an explosion or other damage to the building, an appropriate response would be to evacuate students and staff from the building by sounding the fire alarm.</w:t>
      </w:r>
    </w:p>
    <w:p w:rsidRPr="004312E4" w:rsidR="004312E4" w:rsidP="004312E4" w:rsidRDefault="004312E4" w14:paraId="44F2F92E" w14:textId="77777777">
      <w:pPr>
        <w:rPr>
          <w:rFonts w:cstheme="minorHAnsi"/>
        </w:rPr>
      </w:pPr>
      <w:r w:rsidRPr="004312E4">
        <w:rPr>
          <w:rFonts w:cstheme="minorHAnsi"/>
        </w:rPr>
        <w:t xml:space="preserve"> </w:t>
      </w:r>
    </w:p>
    <w:p w:rsidRPr="004312E4" w:rsidR="004312E4" w:rsidP="004312E4" w:rsidRDefault="004312E4" w14:paraId="384E34D3" w14:textId="77777777">
      <w:pPr>
        <w:ind w:left="720" w:hanging="720"/>
        <w:rPr>
          <w:rFonts w:cstheme="minorHAnsi"/>
        </w:rPr>
      </w:pPr>
      <w:r w:rsidRPr="004312E4">
        <w:rPr>
          <w:rFonts w:cstheme="minorHAnsi"/>
          <w:b/>
          <w:bCs/>
        </w:rPr>
        <w:lastRenderedPageBreak/>
        <w:t>*</w:t>
      </w:r>
      <w:r w:rsidRPr="004312E4">
        <w:rPr>
          <w:rFonts w:cstheme="minorHAnsi"/>
          <w:b/>
          <w:bCs/>
        </w:rPr>
        <w:tab/>
      </w:r>
      <w:r w:rsidRPr="004312E4">
        <w:rPr>
          <w:rFonts w:cstheme="minorHAnsi"/>
        </w:rPr>
        <w:t>In the event of an intruder on the premises making a threat to people's lives, evacuation may only make matters worse. Staff should contact the police by mobile directly in an emergency and are encouraged to intervene and offer support where doing so will not put themselves or students at risk.  Situations are often most effectively tackled at an early stage before they escalate. However, members of staff should avoid provoking intruders.</w:t>
      </w:r>
    </w:p>
    <w:p w:rsidRPr="004312E4" w:rsidR="004312E4" w:rsidP="004312E4" w:rsidRDefault="004312E4" w14:paraId="2B4D57B3" w14:textId="77777777">
      <w:pPr>
        <w:rPr>
          <w:rFonts w:cstheme="minorHAnsi"/>
        </w:rPr>
      </w:pPr>
    </w:p>
    <w:p w:rsidRPr="004312E4" w:rsidR="004312E4" w:rsidP="004312E4" w:rsidRDefault="004312E4" w14:paraId="512A27B9" w14:textId="77777777">
      <w:pPr>
        <w:rPr>
          <w:rFonts w:cstheme="minorHAnsi"/>
        </w:rPr>
      </w:pPr>
      <w:r w:rsidRPr="004312E4">
        <w:rPr>
          <w:rFonts w:cstheme="minorHAnsi"/>
          <w:b/>
          <w:bCs/>
        </w:rPr>
        <w:t>*</w:t>
      </w:r>
      <w:r w:rsidRPr="004312E4">
        <w:rPr>
          <w:rFonts w:cstheme="minorHAnsi"/>
          <w:b/>
          <w:bCs/>
        </w:rPr>
        <w:tab/>
      </w:r>
      <w:r w:rsidRPr="004312E4">
        <w:rPr>
          <w:rFonts w:cstheme="minorHAnsi"/>
        </w:rPr>
        <w:t>The person in charge should ensure that a member of staff meets the emergency</w:t>
      </w:r>
      <w:r w:rsidRPr="004312E4">
        <w:rPr>
          <w:rFonts w:cstheme="minorHAnsi"/>
        </w:rPr>
        <w:tab/>
      </w:r>
      <w:r w:rsidRPr="004312E4">
        <w:rPr>
          <w:rFonts w:cstheme="minorHAnsi"/>
        </w:rPr>
        <w:t xml:space="preserve">services at reception, or elsewhere if deemed appropriate. </w:t>
      </w:r>
    </w:p>
    <w:p w:rsidRPr="004312E4" w:rsidR="004312E4" w:rsidP="004312E4" w:rsidRDefault="004312E4" w14:paraId="5942B8CD" w14:textId="77777777">
      <w:pPr>
        <w:rPr>
          <w:rFonts w:cstheme="minorHAnsi"/>
        </w:rPr>
      </w:pPr>
    </w:p>
    <w:p w:rsidRPr="004312E4" w:rsidR="004312E4" w:rsidP="004312E4" w:rsidRDefault="004312E4" w14:paraId="6FB86D15" w14:textId="77777777">
      <w:pPr>
        <w:rPr>
          <w:rFonts w:cstheme="minorHAnsi"/>
        </w:rPr>
      </w:pPr>
      <w:r w:rsidRPr="004312E4">
        <w:rPr>
          <w:rFonts w:cstheme="minorHAnsi"/>
          <w:b/>
          <w:bCs/>
          <w:u w:val="single"/>
        </w:rPr>
        <w:t>Casualties</w:t>
      </w:r>
    </w:p>
    <w:p w:rsidRPr="004312E4" w:rsidR="004312E4" w:rsidP="004312E4" w:rsidRDefault="004312E4" w14:paraId="113DABF4" w14:textId="77777777">
      <w:pPr>
        <w:rPr>
          <w:rFonts w:cstheme="minorHAnsi"/>
        </w:rPr>
      </w:pPr>
    </w:p>
    <w:p w:rsidRPr="004312E4" w:rsidR="004312E4" w:rsidP="004312E4" w:rsidRDefault="004312E4" w14:paraId="05FA63B8" w14:textId="77777777">
      <w:pPr>
        <w:rPr>
          <w:rFonts w:cstheme="minorHAnsi"/>
        </w:rPr>
      </w:pPr>
      <w:r w:rsidRPr="004312E4">
        <w:rPr>
          <w:rFonts w:cstheme="minorHAnsi"/>
        </w:rPr>
        <w:t xml:space="preserve">Where a disaster involves casualties on the school site, a member of staff should take the names of those injured and the hospital to which they were taken.  One of the senior </w:t>
      </w:r>
      <w:proofErr w:type="gramStart"/>
      <w:r w:rsidRPr="004312E4">
        <w:rPr>
          <w:rFonts w:cstheme="minorHAnsi"/>
        </w:rPr>
        <w:t>staff</w:t>
      </w:r>
      <w:proofErr w:type="gramEnd"/>
      <w:r w:rsidRPr="004312E4">
        <w:rPr>
          <w:rFonts w:cstheme="minorHAnsi"/>
        </w:rPr>
        <w:t xml:space="preserve"> should inform parents/agents as soon as possible.  Where deaths have occurred, parents/agents should be told as soon as possible:</w:t>
      </w:r>
    </w:p>
    <w:p w:rsidRPr="004312E4" w:rsidR="004312E4" w:rsidP="004312E4" w:rsidRDefault="004312E4" w14:paraId="71D04688" w14:textId="77777777">
      <w:pPr>
        <w:rPr>
          <w:rFonts w:cstheme="minorHAnsi"/>
        </w:rPr>
      </w:pPr>
    </w:p>
    <w:p w:rsidRPr="004312E4" w:rsidR="004312E4" w:rsidP="004312E4" w:rsidRDefault="004312E4" w14:paraId="5E2ED48D" w14:textId="77777777">
      <w:pPr>
        <w:ind w:left="720" w:hanging="720"/>
        <w:rPr>
          <w:rFonts w:cstheme="minorHAnsi"/>
        </w:rPr>
      </w:pPr>
      <w:r w:rsidRPr="004312E4">
        <w:rPr>
          <w:rFonts w:cstheme="minorHAnsi"/>
        </w:rPr>
        <w:t>(a)</w:t>
      </w:r>
      <w:r w:rsidRPr="004312E4">
        <w:rPr>
          <w:rFonts w:cstheme="minorHAnsi"/>
        </w:rPr>
        <w:tab/>
      </w:r>
      <w:r w:rsidRPr="004312E4">
        <w:rPr>
          <w:rFonts w:cstheme="minorHAnsi"/>
        </w:rPr>
        <w:t>by contacting parents direct when it is known that they have a good command of English</w:t>
      </w:r>
    </w:p>
    <w:p w:rsidRPr="004312E4" w:rsidR="004312E4" w:rsidP="004312E4" w:rsidRDefault="004312E4" w14:paraId="459D1CE2" w14:textId="77777777">
      <w:pPr>
        <w:rPr>
          <w:rFonts w:cstheme="minorHAnsi"/>
        </w:rPr>
      </w:pPr>
    </w:p>
    <w:p w:rsidRPr="004312E4" w:rsidR="004312E4" w:rsidP="004312E4" w:rsidRDefault="004312E4" w14:paraId="3769E703" w14:textId="77777777">
      <w:pPr>
        <w:rPr>
          <w:rFonts w:cstheme="minorHAnsi"/>
        </w:rPr>
      </w:pPr>
      <w:r w:rsidRPr="004312E4">
        <w:rPr>
          <w:rFonts w:cstheme="minorHAnsi"/>
        </w:rPr>
        <w:t>(b)</w:t>
      </w:r>
      <w:r w:rsidRPr="004312E4">
        <w:rPr>
          <w:rFonts w:cstheme="minorHAnsi"/>
        </w:rPr>
        <w:tab/>
      </w:r>
      <w:r w:rsidRPr="004312E4">
        <w:rPr>
          <w:rFonts w:cstheme="minorHAnsi"/>
        </w:rPr>
        <w:t>by contacting their educational agent when the agent is known to be reliable</w:t>
      </w:r>
    </w:p>
    <w:p w:rsidRPr="004312E4" w:rsidR="004312E4" w:rsidP="004312E4" w:rsidRDefault="004312E4" w14:paraId="74D040EB" w14:textId="77777777">
      <w:pPr>
        <w:rPr>
          <w:rFonts w:cstheme="minorHAnsi"/>
        </w:rPr>
      </w:pPr>
    </w:p>
    <w:p w:rsidRPr="004312E4" w:rsidR="004312E4" w:rsidP="004312E4" w:rsidRDefault="004312E4" w14:paraId="7457679C" w14:textId="77777777">
      <w:pPr>
        <w:rPr>
          <w:rFonts w:cstheme="minorHAnsi"/>
        </w:rPr>
      </w:pPr>
      <w:r w:rsidRPr="004312E4">
        <w:rPr>
          <w:rFonts w:cstheme="minorHAnsi"/>
        </w:rPr>
        <w:t>(c)</w:t>
      </w:r>
      <w:r w:rsidRPr="004312E4">
        <w:rPr>
          <w:rFonts w:cstheme="minorHAnsi"/>
        </w:rPr>
        <w:tab/>
      </w:r>
      <w:r w:rsidRPr="004312E4">
        <w:rPr>
          <w:rFonts w:cstheme="minorHAnsi"/>
        </w:rPr>
        <w:t>by contacting the appropriate embassy in London.</w:t>
      </w:r>
    </w:p>
    <w:p w:rsidRPr="004312E4" w:rsidR="004312E4" w:rsidP="004312E4" w:rsidRDefault="004312E4" w14:paraId="582ECFC5" w14:textId="77777777">
      <w:pPr>
        <w:rPr>
          <w:rFonts w:cstheme="minorHAnsi"/>
        </w:rPr>
      </w:pPr>
    </w:p>
    <w:p w:rsidRPr="004312E4" w:rsidR="004312E4" w:rsidP="004312E4" w:rsidRDefault="004312E4" w14:paraId="16E59B66" w14:textId="1A9ACF7A">
      <w:pPr>
        <w:rPr>
          <w:rFonts w:cstheme="minorHAnsi"/>
        </w:rPr>
      </w:pPr>
      <w:r w:rsidRPr="004312E4">
        <w:rPr>
          <w:rFonts w:cstheme="minorHAnsi"/>
        </w:rPr>
        <w:t xml:space="preserve">Students affected in some way by the incident should not be allowed to return to their accommodation until staff are sure that </w:t>
      </w:r>
      <w:r w:rsidRPr="004312E4">
        <w:rPr>
          <w:rFonts w:cstheme="minorHAnsi"/>
          <w:bCs/>
          <w:iCs/>
        </w:rPr>
        <w:t xml:space="preserve">either </w:t>
      </w:r>
      <w:r w:rsidRPr="004312E4">
        <w:rPr>
          <w:rFonts w:cstheme="minorHAnsi"/>
        </w:rPr>
        <w:t xml:space="preserve">an appropriate adult will be there to meet them </w:t>
      </w:r>
      <w:r w:rsidRPr="004312E4">
        <w:rPr>
          <w:rFonts w:cstheme="minorHAnsi"/>
          <w:bCs/>
          <w:iCs/>
        </w:rPr>
        <w:t>or, in the case of</w:t>
      </w:r>
      <w:r>
        <w:rPr>
          <w:rFonts w:cstheme="minorHAnsi"/>
          <w:bCs/>
          <w:iCs/>
        </w:rPr>
        <w:t xml:space="preserve"> adult</w:t>
      </w:r>
      <w:r w:rsidRPr="004312E4">
        <w:rPr>
          <w:rFonts w:cstheme="minorHAnsi"/>
          <w:bCs/>
          <w:iCs/>
        </w:rPr>
        <w:t xml:space="preserve"> students (18+), </w:t>
      </w:r>
      <w:r w:rsidRPr="004312E4">
        <w:rPr>
          <w:rFonts w:cstheme="minorHAnsi"/>
        </w:rPr>
        <w:t xml:space="preserve">they will receive adequate support from a member of their peer group and preferably of their nationality. Consideration should be given to setting aside offices/classrooms for briefing and counselling students. </w:t>
      </w:r>
    </w:p>
    <w:p w:rsidRPr="004312E4" w:rsidR="004312E4" w:rsidP="004312E4" w:rsidRDefault="004312E4" w14:paraId="018761F0" w14:textId="77777777">
      <w:pPr>
        <w:rPr>
          <w:rFonts w:cstheme="minorHAnsi"/>
        </w:rPr>
      </w:pPr>
    </w:p>
    <w:p w:rsidRPr="004312E4" w:rsidR="004312E4" w:rsidP="004312E4" w:rsidRDefault="004312E4" w14:paraId="41C4EB69" w14:textId="77777777">
      <w:pPr>
        <w:rPr>
          <w:rFonts w:cstheme="minorHAnsi"/>
          <w:b/>
          <w:bCs/>
          <w:u w:val="single"/>
        </w:rPr>
      </w:pPr>
      <w:r w:rsidRPr="004312E4">
        <w:rPr>
          <w:rFonts w:cstheme="minorHAnsi"/>
          <w:b/>
          <w:bCs/>
          <w:u w:val="single"/>
        </w:rPr>
        <w:t>Briefing Staff and Pupils</w:t>
      </w:r>
    </w:p>
    <w:p w:rsidRPr="004312E4" w:rsidR="004312E4" w:rsidP="004312E4" w:rsidRDefault="004312E4" w14:paraId="3A87EFF7" w14:textId="77777777">
      <w:pPr>
        <w:rPr>
          <w:rFonts w:cstheme="minorHAnsi"/>
          <w:b/>
          <w:bCs/>
          <w:u w:val="single"/>
        </w:rPr>
      </w:pPr>
    </w:p>
    <w:p w:rsidRPr="004312E4" w:rsidR="004312E4" w:rsidP="004312E4" w:rsidRDefault="004312E4" w14:paraId="0C0DAD5A" w14:textId="77777777">
      <w:pPr>
        <w:rPr>
          <w:rFonts w:cstheme="minorHAnsi"/>
        </w:rPr>
      </w:pPr>
      <w:r w:rsidRPr="004312E4">
        <w:rPr>
          <w:rFonts w:cstheme="minorHAnsi"/>
        </w:rPr>
        <w:t>Where an incident occurs during a school holiday, consideration should be given to informing staff (including non-teaching staff) before their return.  For all incidents it will need to be decided which students are to be briefed on the incident and by whom.</w:t>
      </w:r>
    </w:p>
    <w:p w:rsidRPr="004312E4" w:rsidR="004312E4" w:rsidP="004312E4" w:rsidRDefault="004312E4" w14:paraId="03C00847" w14:textId="77777777">
      <w:pPr>
        <w:rPr>
          <w:rFonts w:cstheme="minorHAnsi"/>
        </w:rPr>
      </w:pPr>
      <w:r w:rsidRPr="004312E4">
        <w:rPr>
          <w:rFonts w:cstheme="minorHAnsi"/>
        </w:rPr>
        <w:t>In general briefings should be carried out by senior staff. The first briefing should be given on the day of the incident wherever possible to quash any rumours – this may need to be done by telephone or e-mail.  Where briefings of students take place concerning traumatic incidents, staff should be provided with written briefing notes.</w:t>
      </w:r>
    </w:p>
    <w:p w:rsidRPr="004312E4" w:rsidR="004312E4" w:rsidP="004312E4" w:rsidRDefault="004312E4" w14:paraId="790A3034" w14:textId="77777777">
      <w:pPr>
        <w:rPr>
          <w:rFonts w:cstheme="minorHAnsi"/>
        </w:rPr>
      </w:pPr>
    </w:p>
    <w:p w:rsidRPr="004312E4" w:rsidR="004312E4" w:rsidP="004312E4" w:rsidRDefault="004312E4" w14:paraId="16E845BC" w14:textId="77777777">
      <w:pPr>
        <w:rPr>
          <w:rFonts w:cstheme="minorHAnsi"/>
        </w:rPr>
      </w:pPr>
      <w:r w:rsidRPr="004312E4">
        <w:rPr>
          <w:rFonts w:cstheme="minorHAnsi"/>
        </w:rPr>
        <w:t>Briefings of students and staff may contain the following elements:</w:t>
      </w:r>
    </w:p>
    <w:p w:rsidRPr="004312E4" w:rsidR="004312E4" w:rsidP="004312E4" w:rsidRDefault="004312E4" w14:paraId="67C80719" w14:textId="77777777">
      <w:pPr>
        <w:rPr>
          <w:rFonts w:cstheme="minorHAnsi"/>
        </w:rPr>
      </w:pPr>
    </w:p>
    <w:p w:rsidRPr="004312E4" w:rsidR="004312E4" w:rsidP="004312E4" w:rsidRDefault="004312E4" w14:paraId="7FC5470F" w14:textId="77777777">
      <w:pPr>
        <w:rPr>
          <w:rFonts w:cstheme="minorHAnsi"/>
        </w:rPr>
      </w:pPr>
      <w:r w:rsidRPr="004312E4">
        <w:rPr>
          <w:rFonts w:cstheme="minorHAnsi"/>
        </w:rPr>
        <w:t>(a)</w:t>
      </w:r>
      <w:r w:rsidRPr="004312E4">
        <w:rPr>
          <w:rFonts w:cstheme="minorHAnsi"/>
        </w:rPr>
        <w:tab/>
      </w:r>
      <w:r w:rsidRPr="004312E4">
        <w:rPr>
          <w:rFonts w:cstheme="minorHAnsi"/>
        </w:rPr>
        <w:t xml:space="preserve">a factual account of the problem or incident </w:t>
      </w:r>
    </w:p>
    <w:p w:rsidRPr="004312E4" w:rsidR="004312E4" w:rsidP="004312E4" w:rsidRDefault="004312E4" w14:paraId="4E4409C0" w14:textId="77777777">
      <w:pPr>
        <w:rPr>
          <w:rFonts w:cstheme="minorHAnsi"/>
        </w:rPr>
      </w:pPr>
    </w:p>
    <w:p w:rsidRPr="004312E4" w:rsidR="004312E4" w:rsidP="004312E4" w:rsidRDefault="004312E4" w14:paraId="2336FBF8" w14:textId="0C2ADC8C">
      <w:pPr>
        <w:rPr>
          <w:rFonts w:cstheme="minorHAnsi"/>
        </w:rPr>
      </w:pPr>
      <w:r w:rsidRPr="004312E4">
        <w:rPr>
          <w:rFonts w:cstheme="minorHAnsi"/>
        </w:rPr>
        <w:lastRenderedPageBreak/>
        <w:t>(b)</w:t>
      </w:r>
      <w:r w:rsidRPr="004312E4">
        <w:rPr>
          <w:rFonts w:cstheme="minorHAnsi"/>
        </w:rPr>
        <w:tab/>
      </w:r>
      <w:r w:rsidRPr="004312E4">
        <w:rPr>
          <w:rFonts w:cstheme="minorHAnsi"/>
        </w:rPr>
        <w:t xml:space="preserve">details of any arrangements necessary </w:t>
      </w:r>
      <w:r w:rsidRPr="004312E4">
        <w:rPr>
          <w:rFonts w:cstheme="minorHAnsi"/>
        </w:rPr>
        <w:t>because of</w:t>
      </w:r>
      <w:r w:rsidRPr="004312E4">
        <w:rPr>
          <w:rFonts w:cstheme="minorHAnsi"/>
        </w:rPr>
        <w:t xml:space="preserve"> (a)</w:t>
      </w:r>
    </w:p>
    <w:p w:rsidRPr="004312E4" w:rsidR="004312E4" w:rsidP="004312E4" w:rsidRDefault="004312E4" w14:paraId="0F6D1E2E" w14:textId="77777777">
      <w:pPr>
        <w:rPr>
          <w:rFonts w:cstheme="minorHAnsi"/>
        </w:rPr>
      </w:pPr>
    </w:p>
    <w:p w:rsidRPr="004312E4" w:rsidR="004312E4" w:rsidP="004312E4" w:rsidRDefault="004312E4" w14:paraId="682B9051" w14:textId="77777777">
      <w:pPr>
        <w:rPr>
          <w:rFonts w:cstheme="minorHAnsi"/>
        </w:rPr>
      </w:pPr>
      <w:r w:rsidRPr="004312E4">
        <w:rPr>
          <w:rFonts w:cstheme="minorHAnsi"/>
        </w:rPr>
        <w:t>(c)</w:t>
      </w:r>
      <w:r w:rsidRPr="004312E4">
        <w:rPr>
          <w:rFonts w:cstheme="minorHAnsi"/>
        </w:rPr>
        <w:tab/>
      </w:r>
      <w:r w:rsidRPr="004312E4">
        <w:rPr>
          <w:rFonts w:cstheme="minorHAnsi"/>
        </w:rPr>
        <w:t>details of help that is available</w:t>
      </w:r>
    </w:p>
    <w:p w:rsidRPr="004312E4" w:rsidR="004312E4" w:rsidP="004312E4" w:rsidRDefault="004312E4" w14:paraId="6A4C69CF" w14:textId="77777777">
      <w:pPr>
        <w:rPr>
          <w:rFonts w:cstheme="minorHAnsi"/>
        </w:rPr>
      </w:pPr>
    </w:p>
    <w:p w:rsidRPr="004312E4" w:rsidR="004312E4" w:rsidP="004312E4" w:rsidRDefault="004312E4" w14:paraId="10842A1B" w14:textId="77777777">
      <w:pPr>
        <w:rPr>
          <w:rFonts w:cstheme="minorHAnsi"/>
        </w:rPr>
      </w:pPr>
      <w:r w:rsidRPr="004312E4">
        <w:rPr>
          <w:rFonts w:cstheme="minorHAnsi"/>
        </w:rPr>
        <w:t>(d)</w:t>
      </w:r>
      <w:r w:rsidRPr="004312E4">
        <w:rPr>
          <w:rFonts w:cstheme="minorHAnsi"/>
        </w:rPr>
        <w:tab/>
      </w:r>
      <w:r w:rsidRPr="004312E4">
        <w:rPr>
          <w:rFonts w:cstheme="minorHAnsi"/>
        </w:rPr>
        <w:t xml:space="preserve">information on coping with the media.  Pupils should be advised not to talk to </w:t>
      </w:r>
    </w:p>
    <w:p w:rsidRPr="004312E4" w:rsidR="004312E4" w:rsidP="004312E4" w:rsidRDefault="004312E4" w14:paraId="3950039C" w14:textId="77777777">
      <w:pPr>
        <w:rPr>
          <w:rFonts w:cstheme="minorHAnsi"/>
        </w:rPr>
      </w:pPr>
      <w:r w:rsidRPr="004312E4">
        <w:rPr>
          <w:rFonts w:cstheme="minorHAnsi"/>
        </w:rPr>
        <w:tab/>
      </w:r>
      <w:r w:rsidRPr="004312E4">
        <w:rPr>
          <w:rFonts w:cstheme="minorHAnsi"/>
        </w:rPr>
        <w:t xml:space="preserve">the media. </w:t>
      </w:r>
    </w:p>
    <w:p w:rsidRPr="004312E4" w:rsidR="004312E4" w:rsidP="004312E4" w:rsidRDefault="004312E4" w14:paraId="4DA73B2F" w14:textId="77777777">
      <w:pPr>
        <w:rPr>
          <w:rFonts w:cstheme="minorHAnsi"/>
        </w:rPr>
      </w:pPr>
    </w:p>
    <w:p w:rsidRPr="004312E4" w:rsidR="004312E4" w:rsidP="004312E4" w:rsidRDefault="004312E4" w14:paraId="239646CE" w14:textId="73B8131E">
      <w:pPr>
        <w:rPr>
          <w:rFonts w:cstheme="minorHAnsi"/>
        </w:rPr>
      </w:pPr>
      <w:r w:rsidRPr="004312E4">
        <w:rPr>
          <w:rFonts w:cstheme="minorHAnsi"/>
        </w:rPr>
        <w:t xml:space="preserve">Subsequent briefings may be undertaken </w:t>
      </w:r>
      <w:r w:rsidRPr="004312E4">
        <w:rPr>
          <w:rFonts w:cstheme="minorHAnsi"/>
        </w:rPr>
        <w:t>daily</w:t>
      </w:r>
      <w:r w:rsidRPr="004312E4">
        <w:rPr>
          <w:rFonts w:cstheme="minorHAnsi"/>
        </w:rPr>
        <w:t xml:space="preserve"> with </w:t>
      </w:r>
      <w:r>
        <w:rPr>
          <w:rFonts w:cstheme="minorHAnsi"/>
        </w:rPr>
        <w:t xml:space="preserve">a </w:t>
      </w:r>
      <w:r w:rsidRPr="004312E4">
        <w:rPr>
          <w:rFonts w:cstheme="minorHAnsi"/>
        </w:rPr>
        <w:t>staff meeting at the beginning of each day</w:t>
      </w:r>
      <w:r>
        <w:rPr>
          <w:rFonts w:cstheme="minorHAnsi"/>
        </w:rPr>
        <w:t>. It will be discussed if</w:t>
      </w:r>
      <w:r w:rsidRPr="004312E4">
        <w:rPr>
          <w:rFonts w:cstheme="minorHAnsi"/>
        </w:rPr>
        <w:t xml:space="preserve"> </w:t>
      </w:r>
      <w:r>
        <w:rPr>
          <w:rFonts w:cstheme="minorHAnsi"/>
        </w:rPr>
        <w:t xml:space="preserve">anything </w:t>
      </w:r>
      <w:r w:rsidRPr="004312E4">
        <w:rPr>
          <w:rFonts w:cstheme="minorHAnsi"/>
        </w:rPr>
        <w:t>is to be communicated to students in the way of further briefings.</w:t>
      </w:r>
    </w:p>
    <w:p w:rsidRPr="004312E4" w:rsidR="004312E4" w:rsidP="004312E4" w:rsidRDefault="004312E4" w14:paraId="57270050" w14:textId="77777777">
      <w:pPr>
        <w:rPr>
          <w:rFonts w:cstheme="minorHAnsi"/>
        </w:rPr>
      </w:pPr>
    </w:p>
    <w:p w:rsidRPr="004312E4" w:rsidR="004312E4" w:rsidP="004312E4" w:rsidRDefault="004312E4" w14:paraId="0E43CEBD" w14:textId="77777777">
      <w:pPr>
        <w:rPr>
          <w:rFonts w:cstheme="minorHAnsi"/>
        </w:rPr>
      </w:pPr>
      <w:r w:rsidRPr="004312E4">
        <w:rPr>
          <w:rFonts w:cstheme="minorHAnsi"/>
          <w:b/>
          <w:bCs/>
          <w:u w:val="single"/>
        </w:rPr>
        <w:t>Parents</w:t>
      </w:r>
    </w:p>
    <w:p w:rsidRPr="004312E4" w:rsidR="004312E4" w:rsidP="004312E4" w:rsidRDefault="004312E4" w14:paraId="5A5EDBAF" w14:textId="77777777">
      <w:pPr>
        <w:rPr>
          <w:rFonts w:cstheme="minorHAnsi"/>
        </w:rPr>
      </w:pPr>
    </w:p>
    <w:p w:rsidRPr="004312E4" w:rsidR="004312E4" w:rsidP="004312E4" w:rsidRDefault="004312E4" w14:paraId="041EBD2B" w14:textId="79FE8B26">
      <w:pPr>
        <w:rPr>
          <w:rFonts w:cstheme="minorHAnsi"/>
        </w:rPr>
      </w:pPr>
      <w:r w:rsidRPr="004312E4">
        <w:rPr>
          <w:rFonts w:cstheme="minorHAnsi"/>
        </w:rPr>
        <w:t xml:space="preserve">The senior member(s) of staff in charge should ensure that parents/agents are kept informed by </w:t>
      </w:r>
      <w:r>
        <w:rPr>
          <w:rFonts w:cstheme="minorHAnsi"/>
        </w:rPr>
        <w:t>email</w:t>
      </w:r>
      <w:r w:rsidRPr="004312E4">
        <w:rPr>
          <w:rFonts w:cstheme="minorHAnsi"/>
        </w:rPr>
        <w:t xml:space="preserve"> where applicable.  Where parents/agents need to contact school for advice they should be advised whom they should contact - normally a senior member of staff.</w:t>
      </w:r>
    </w:p>
    <w:p w:rsidRPr="004312E4" w:rsidR="004312E4" w:rsidP="004312E4" w:rsidRDefault="004312E4" w14:paraId="2A4BC003" w14:textId="77777777">
      <w:pPr>
        <w:rPr>
          <w:rFonts w:cstheme="minorHAnsi"/>
        </w:rPr>
      </w:pPr>
    </w:p>
    <w:p w:rsidRPr="004312E4" w:rsidR="004312E4" w:rsidP="004312E4" w:rsidRDefault="004312E4" w14:paraId="3711FF11" w14:textId="77777777">
      <w:pPr>
        <w:rPr>
          <w:rFonts w:cstheme="minorHAnsi"/>
          <w:b/>
          <w:bCs/>
          <w:u w:val="single"/>
        </w:rPr>
      </w:pPr>
      <w:r w:rsidRPr="004312E4">
        <w:rPr>
          <w:rFonts w:cstheme="minorHAnsi"/>
          <w:b/>
          <w:bCs/>
          <w:u w:val="single"/>
        </w:rPr>
        <w:t>Sources of Help</w:t>
      </w:r>
    </w:p>
    <w:p w:rsidRPr="004312E4" w:rsidR="004312E4" w:rsidP="004312E4" w:rsidRDefault="004312E4" w14:paraId="4873100F" w14:textId="77777777">
      <w:pPr>
        <w:rPr>
          <w:rFonts w:cstheme="minorHAnsi"/>
          <w:b/>
          <w:bCs/>
          <w:u w:val="single"/>
        </w:rPr>
      </w:pPr>
    </w:p>
    <w:p w:rsidRPr="004312E4" w:rsidR="004312E4" w:rsidP="004312E4" w:rsidRDefault="004312E4" w14:paraId="013BE3F9" w14:textId="77777777">
      <w:pPr>
        <w:rPr>
          <w:rFonts w:cstheme="minorHAnsi"/>
        </w:rPr>
      </w:pPr>
      <w:r w:rsidRPr="004312E4">
        <w:rPr>
          <w:rFonts w:cstheme="minorHAnsi"/>
        </w:rPr>
        <w:t>Staff, students and parents/agents may need help on coping with problems.  Consideration should be given to contacting the following:</w:t>
      </w:r>
    </w:p>
    <w:p w:rsidRPr="004312E4" w:rsidR="004312E4" w:rsidP="004312E4" w:rsidRDefault="004312E4" w14:paraId="71A576BC" w14:textId="77777777">
      <w:pPr>
        <w:rPr>
          <w:rFonts w:cstheme="minorHAnsi"/>
        </w:rPr>
      </w:pPr>
    </w:p>
    <w:p w:rsidRPr="004312E4" w:rsidR="004312E4" w:rsidP="004312E4" w:rsidRDefault="004312E4" w14:paraId="73C8FBBD" w14:textId="77777777">
      <w:pPr>
        <w:rPr>
          <w:rFonts w:cstheme="minorHAnsi"/>
        </w:rPr>
      </w:pPr>
      <w:r w:rsidRPr="004312E4">
        <w:rPr>
          <w:rFonts w:cstheme="minorHAnsi"/>
        </w:rPr>
        <w:t>-</w:t>
      </w:r>
      <w:r w:rsidRPr="004312E4">
        <w:rPr>
          <w:rFonts w:cstheme="minorHAnsi"/>
        </w:rPr>
        <w:tab/>
      </w:r>
      <w:r w:rsidRPr="004312E4">
        <w:rPr>
          <w:rFonts w:cstheme="minorHAnsi"/>
        </w:rPr>
        <w:t>social services</w:t>
      </w:r>
    </w:p>
    <w:p w:rsidRPr="004312E4" w:rsidR="004312E4" w:rsidP="004312E4" w:rsidRDefault="004312E4" w14:paraId="006E6731" w14:textId="77777777">
      <w:pPr>
        <w:rPr>
          <w:rFonts w:cstheme="minorHAnsi"/>
        </w:rPr>
      </w:pPr>
      <w:r w:rsidRPr="004312E4">
        <w:rPr>
          <w:rFonts w:cstheme="minorHAnsi"/>
        </w:rPr>
        <w:t>-</w:t>
      </w:r>
      <w:r w:rsidRPr="004312E4">
        <w:rPr>
          <w:rFonts w:cstheme="minorHAnsi"/>
        </w:rPr>
        <w:tab/>
      </w:r>
      <w:r w:rsidRPr="004312E4">
        <w:rPr>
          <w:rFonts w:cstheme="minorHAnsi"/>
        </w:rPr>
        <w:t>local representatives of national and religious groups</w:t>
      </w:r>
    </w:p>
    <w:p w:rsidRPr="004312E4" w:rsidR="004312E4" w:rsidP="004312E4" w:rsidRDefault="004312E4" w14:paraId="26797B13" w14:textId="77777777">
      <w:pPr>
        <w:rPr>
          <w:rFonts w:cstheme="minorHAnsi"/>
        </w:rPr>
      </w:pPr>
      <w:r w:rsidRPr="004312E4">
        <w:rPr>
          <w:rFonts w:cstheme="minorHAnsi"/>
        </w:rPr>
        <w:t>-</w:t>
      </w:r>
      <w:r w:rsidRPr="004312E4">
        <w:rPr>
          <w:rFonts w:cstheme="minorHAnsi"/>
        </w:rPr>
        <w:tab/>
      </w:r>
      <w:r w:rsidRPr="004312E4">
        <w:rPr>
          <w:rFonts w:cstheme="minorHAnsi"/>
        </w:rPr>
        <w:t>relevant embassies</w:t>
      </w:r>
    </w:p>
    <w:p w:rsidRPr="004312E4" w:rsidR="004312E4" w:rsidP="004312E4" w:rsidRDefault="004312E4" w14:paraId="1D734B31" w14:textId="77777777">
      <w:pPr>
        <w:rPr>
          <w:rFonts w:cstheme="minorHAnsi"/>
        </w:rPr>
      </w:pPr>
    </w:p>
    <w:p w:rsidRPr="004312E4" w:rsidR="004312E4" w:rsidP="004312E4" w:rsidRDefault="004312E4" w14:paraId="6B185A1F" w14:textId="77777777">
      <w:pPr>
        <w:rPr>
          <w:rFonts w:cstheme="minorHAnsi"/>
        </w:rPr>
      </w:pPr>
      <w:r w:rsidRPr="004312E4">
        <w:rPr>
          <w:rFonts w:cstheme="minorHAnsi"/>
        </w:rPr>
        <w:t>Parents and staff should be informed of the various sources of help.  Parents should decide which is the most appropriate for their children where this is necessary.</w:t>
      </w:r>
    </w:p>
    <w:p w:rsidRPr="004312E4" w:rsidR="004312E4" w:rsidP="004312E4" w:rsidRDefault="004312E4" w14:paraId="20464C1D" w14:textId="77777777">
      <w:pPr>
        <w:rPr>
          <w:rFonts w:cstheme="minorHAnsi"/>
        </w:rPr>
      </w:pPr>
      <w:r w:rsidRPr="004312E4">
        <w:rPr>
          <w:rFonts w:cstheme="minorHAnsi"/>
        </w:rPr>
        <w:t>Consideration should be given to setting up meetings of students seriously affected by traumatic incidents to talk things through and to help one another. Leaders and groups may need to be assisted by educational psychologists from the pupil support service.</w:t>
      </w:r>
    </w:p>
    <w:p w:rsidRPr="004312E4" w:rsidR="004312E4" w:rsidP="004312E4" w:rsidRDefault="004312E4" w14:paraId="43E2C588" w14:textId="77777777">
      <w:pPr>
        <w:rPr>
          <w:rFonts w:cstheme="minorHAnsi"/>
        </w:rPr>
      </w:pPr>
    </w:p>
    <w:p w:rsidRPr="004312E4" w:rsidR="004312E4" w:rsidP="004312E4" w:rsidRDefault="004312E4" w14:paraId="6DC0D9CE" w14:textId="77777777">
      <w:pPr>
        <w:rPr>
          <w:rFonts w:cstheme="minorHAnsi"/>
        </w:rPr>
      </w:pPr>
      <w:r w:rsidRPr="004312E4">
        <w:rPr>
          <w:rFonts w:cstheme="minorHAnsi"/>
        </w:rPr>
        <w:t>Decisions should be made as to whether the incident is to be discussed in college in a controlled way.  If it is, it should be decided how this is to take place.</w:t>
      </w:r>
    </w:p>
    <w:p w:rsidRPr="004312E4" w:rsidR="004312E4" w:rsidP="004312E4" w:rsidRDefault="004312E4" w14:paraId="3B670567" w14:textId="77777777">
      <w:pPr>
        <w:rPr>
          <w:rFonts w:cstheme="minorHAnsi"/>
          <w:b/>
          <w:bCs/>
          <w:u w:val="single"/>
        </w:rPr>
      </w:pPr>
    </w:p>
    <w:p w:rsidRPr="004312E4" w:rsidR="004312E4" w:rsidP="004312E4" w:rsidRDefault="004312E4" w14:paraId="7A4716F5" w14:textId="77777777">
      <w:pPr>
        <w:rPr>
          <w:rFonts w:cstheme="minorHAnsi"/>
          <w:b/>
          <w:bCs/>
          <w:u w:val="single"/>
        </w:rPr>
      </w:pPr>
    </w:p>
    <w:p w:rsidRPr="004312E4" w:rsidR="004312E4" w:rsidP="004312E4" w:rsidRDefault="004312E4" w14:paraId="1448AD57" w14:textId="77777777">
      <w:pPr>
        <w:rPr>
          <w:rFonts w:cstheme="minorHAnsi"/>
        </w:rPr>
      </w:pPr>
      <w:r w:rsidRPr="004312E4">
        <w:rPr>
          <w:rFonts w:cstheme="minorHAnsi"/>
          <w:b/>
          <w:bCs/>
          <w:u w:val="single"/>
        </w:rPr>
        <w:t>The Media</w:t>
      </w:r>
    </w:p>
    <w:p w:rsidRPr="004312E4" w:rsidR="004312E4" w:rsidP="004312E4" w:rsidRDefault="004312E4" w14:paraId="432EB1A8" w14:textId="77777777">
      <w:pPr>
        <w:rPr>
          <w:rFonts w:cstheme="minorHAnsi"/>
        </w:rPr>
      </w:pPr>
    </w:p>
    <w:p w:rsidRPr="004312E4" w:rsidR="004312E4" w:rsidP="004312E4" w:rsidRDefault="004312E4" w14:paraId="716245B5" w14:textId="4239D0C7">
      <w:pPr>
        <w:rPr>
          <w:rFonts w:cstheme="minorHAnsi"/>
        </w:rPr>
      </w:pPr>
      <w:r w:rsidRPr="004312E4">
        <w:rPr>
          <w:rFonts w:cstheme="minorHAnsi"/>
        </w:rPr>
        <w:t xml:space="preserve">The member of staff in overall charge of an incident should be the one who speaks formally to the media.  Consideration should be given to briefing the media </w:t>
      </w:r>
      <w:r w:rsidRPr="004312E4">
        <w:rPr>
          <w:rFonts w:cstheme="minorHAnsi"/>
        </w:rPr>
        <w:t>daily</w:t>
      </w:r>
      <w:r w:rsidRPr="004312E4">
        <w:rPr>
          <w:rFonts w:cstheme="minorHAnsi"/>
        </w:rPr>
        <w:t>.</w:t>
      </w:r>
    </w:p>
    <w:p w:rsidRPr="004312E4" w:rsidR="004312E4" w:rsidP="004312E4" w:rsidRDefault="004312E4" w14:paraId="62191C20" w14:textId="77777777">
      <w:pPr>
        <w:rPr>
          <w:rFonts w:cstheme="minorHAnsi"/>
        </w:rPr>
      </w:pPr>
    </w:p>
    <w:p w:rsidR="004312E4" w:rsidP="004312E4" w:rsidRDefault="004312E4" w14:paraId="1B61135A" w14:textId="77777777">
      <w:pPr>
        <w:rPr>
          <w:rFonts w:cstheme="minorHAnsi"/>
          <w:b/>
          <w:bCs/>
          <w:u w:val="single"/>
        </w:rPr>
      </w:pPr>
    </w:p>
    <w:p w:rsidR="004312E4" w:rsidP="004312E4" w:rsidRDefault="004312E4" w14:paraId="2E298254" w14:textId="77777777">
      <w:pPr>
        <w:rPr>
          <w:rFonts w:cstheme="minorHAnsi"/>
          <w:b/>
          <w:bCs/>
          <w:u w:val="single"/>
        </w:rPr>
      </w:pPr>
    </w:p>
    <w:p w:rsidRPr="004312E4" w:rsidR="004312E4" w:rsidP="004312E4" w:rsidRDefault="004312E4" w14:paraId="7858DCB3" w14:textId="76301884">
      <w:pPr>
        <w:rPr>
          <w:rFonts w:cstheme="minorHAnsi"/>
          <w:b/>
          <w:bCs/>
          <w:u w:val="single"/>
        </w:rPr>
      </w:pPr>
      <w:r w:rsidRPr="004312E4">
        <w:rPr>
          <w:rFonts w:cstheme="minorHAnsi"/>
          <w:b/>
          <w:bCs/>
          <w:u w:val="single"/>
        </w:rPr>
        <w:lastRenderedPageBreak/>
        <w:t>The Police</w:t>
      </w:r>
    </w:p>
    <w:p w:rsidRPr="004312E4" w:rsidR="004312E4" w:rsidP="004312E4" w:rsidRDefault="004312E4" w14:paraId="0417C082" w14:textId="77777777">
      <w:pPr>
        <w:rPr>
          <w:rFonts w:cstheme="minorHAnsi"/>
          <w:b/>
          <w:bCs/>
          <w:u w:val="single"/>
        </w:rPr>
      </w:pPr>
    </w:p>
    <w:p w:rsidRPr="004312E4" w:rsidR="004312E4" w:rsidP="004312E4" w:rsidRDefault="004312E4" w14:paraId="1E40E9E9" w14:textId="77777777">
      <w:pPr>
        <w:rPr>
          <w:rFonts w:cstheme="minorHAnsi"/>
        </w:rPr>
      </w:pPr>
      <w:r w:rsidRPr="004312E4">
        <w:rPr>
          <w:rFonts w:cstheme="minorHAnsi"/>
        </w:rPr>
        <w:t>The Police may need an incident room.</w:t>
      </w:r>
    </w:p>
    <w:p w:rsidRPr="004312E4" w:rsidR="004312E4" w:rsidP="004312E4" w:rsidRDefault="004312E4" w14:paraId="3B5A4957" w14:textId="77777777">
      <w:pPr>
        <w:rPr>
          <w:rFonts w:cstheme="minorHAnsi"/>
        </w:rPr>
      </w:pPr>
    </w:p>
    <w:p w:rsidRPr="004312E4" w:rsidR="004312E4" w:rsidP="004312E4" w:rsidRDefault="004312E4" w14:paraId="11BC6334" w14:textId="77777777">
      <w:pPr>
        <w:rPr>
          <w:rFonts w:cstheme="minorHAnsi"/>
          <w:b/>
          <w:bCs/>
          <w:u w:val="single"/>
        </w:rPr>
      </w:pPr>
      <w:r w:rsidRPr="004312E4">
        <w:rPr>
          <w:rFonts w:cstheme="minorHAnsi"/>
          <w:b/>
          <w:bCs/>
          <w:u w:val="single"/>
        </w:rPr>
        <w:t>College Telephone</w:t>
      </w:r>
    </w:p>
    <w:p w:rsidRPr="004312E4" w:rsidR="004312E4" w:rsidP="004312E4" w:rsidRDefault="004312E4" w14:paraId="03367825" w14:textId="77777777">
      <w:pPr>
        <w:rPr>
          <w:rFonts w:cstheme="minorHAnsi"/>
          <w:b/>
          <w:bCs/>
          <w:u w:val="single"/>
        </w:rPr>
      </w:pPr>
    </w:p>
    <w:p w:rsidR="004312E4" w:rsidP="004312E4" w:rsidRDefault="004312E4" w14:paraId="678C67A2" w14:textId="0E730F86">
      <w:pPr>
        <w:rPr>
          <w:rFonts w:cstheme="minorHAnsi"/>
        </w:rPr>
      </w:pPr>
      <w:r>
        <w:rPr>
          <w:rFonts w:cstheme="minorHAnsi"/>
        </w:rPr>
        <w:t xml:space="preserve">Manning the main office telephone number should be considered following an incident. </w:t>
      </w:r>
    </w:p>
    <w:p w:rsidRPr="004312E4" w:rsidR="004312E4" w:rsidP="004312E4" w:rsidRDefault="004312E4" w14:paraId="6F274618" w14:textId="77777777">
      <w:pPr>
        <w:rPr>
          <w:rFonts w:cstheme="minorHAnsi"/>
        </w:rPr>
      </w:pPr>
    </w:p>
    <w:p w:rsidRPr="004312E4" w:rsidR="004312E4" w:rsidP="004312E4" w:rsidRDefault="004312E4" w14:paraId="1070A4F2" w14:textId="77777777">
      <w:pPr>
        <w:rPr>
          <w:rFonts w:cstheme="minorHAnsi"/>
          <w:b/>
          <w:bCs/>
          <w:u w:val="single"/>
        </w:rPr>
      </w:pPr>
      <w:r w:rsidRPr="004312E4">
        <w:rPr>
          <w:rFonts w:cstheme="minorHAnsi"/>
          <w:b/>
          <w:bCs/>
          <w:u w:val="single"/>
        </w:rPr>
        <w:t>Health and Safety Issues</w:t>
      </w:r>
    </w:p>
    <w:p w:rsidRPr="004312E4" w:rsidR="004312E4" w:rsidP="004312E4" w:rsidRDefault="004312E4" w14:paraId="4C748B64" w14:textId="77777777">
      <w:pPr>
        <w:rPr>
          <w:rFonts w:cstheme="minorHAnsi"/>
          <w:b/>
          <w:bCs/>
          <w:u w:val="single"/>
        </w:rPr>
      </w:pPr>
    </w:p>
    <w:p w:rsidRPr="004312E4" w:rsidR="004312E4" w:rsidP="004312E4" w:rsidRDefault="004312E4" w14:paraId="2E144D00" w14:textId="77777777">
      <w:pPr>
        <w:rPr>
          <w:rFonts w:cstheme="minorHAnsi"/>
        </w:rPr>
      </w:pPr>
      <w:r w:rsidRPr="004312E4">
        <w:rPr>
          <w:rFonts w:cstheme="minorHAnsi"/>
        </w:rPr>
        <w:t>Where necessary, prime consideration should be given to health and safety issues.</w:t>
      </w:r>
    </w:p>
    <w:p w:rsidRPr="004312E4" w:rsidR="004312E4" w:rsidP="004312E4" w:rsidRDefault="004312E4" w14:paraId="5BDAD263" w14:textId="77777777">
      <w:pPr>
        <w:rPr>
          <w:rFonts w:cstheme="minorHAnsi"/>
        </w:rPr>
      </w:pPr>
    </w:p>
    <w:p w:rsidRPr="004312E4" w:rsidR="004312E4" w:rsidP="004312E4" w:rsidRDefault="004312E4" w14:paraId="74C6148D" w14:textId="77777777">
      <w:pPr>
        <w:rPr>
          <w:rFonts w:cstheme="minorHAnsi"/>
        </w:rPr>
      </w:pPr>
      <w:r w:rsidRPr="004312E4">
        <w:rPr>
          <w:rFonts w:cstheme="minorHAnsi"/>
        </w:rPr>
        <w:t>These include:</w:t>
      </w:r>
    </w:p>
    <w:p w:rsidRPr="004312E4" w:rsidR="004312E4" w:rsidP="004312E4" w:rsidRDefault="004312E4" w14:paraId="6E0F5756" w14:textId="77777777">
      <w:pPr>
        <w:rPr>
          <w:rFonts w:cstheme="minorHAnsi"/>
        </w:rPr>
      </w:pPr>
    </w:p>
    <w:p w:rsidRPr="004312E4" w:rsidR="004312E4" w:rsidP="004312E4" w:rsidRDefault="004312E4" w14:paraId="5D9670A8" w14:textId="77777777">
      <w:pPr>
        <w:rPr>
          <w:rFonts w:cstheme="minorHAnsi"/>
        </w:rPr>
      </w:pPr>
      <w:r w:rsidRPr="004312E4">
        <w:rPr>
          <w:rFonts w:cstheme="minorHAnsi"/>
        </w:rPr>
        <w:t>(a)</w:t>
      </w:r>
      <w:r w:rsidRPr="004312E4">
        <w:rPr>
          <w:rFonts w:cstheme="minorHAnsi"/>
        </w:rPr>
        <w:tab/>
      </w:r>
      <w:r w:rsidRPr="004312E4">
        <w:rPr>
          <w:rFonts w:cstheme="minorHAnsi"/>
        </w:rPr>
        <w:t>Isolating electrical, gas and water systems in the event of damage to a building</w:t>
      </w:r>
    </w:p>
    <w:p w:rsidRPr="004312E4" w:rsidR="004312E4" w:rsidP="004312E4" w:rsidRDefault="004312E4" w14:paraId="6F6CC4F4" w14:textId="77777777">
      <w:pPr>
        <w:rPr>
          <w:rFonts w:cstheme="minorHAnsi"/>
        </w:rPr>
      </w:pPr>
    </w:p>
    <w:p w:rsidRPr="004312E4" w:rsidR="004312E4" w:rsidP="004312E4" w:rsidRDefault="004312E4" w14:paraId="3ACCC25F" w14:textId="77777777">
      <w:pPr>
        <w:ind w:left="720" w:hanging="720"/>
        <w:rPr>
          <w:rFonts w:cstheme="minorHAnsi"/>
        </w:rPr>
      </w:pPr>
      <w:r w:rsidRPr="004312E4">
        <w:rPr>
          <w:rFonts w:cstheme="minorHAnsi"/>
        </w:rPr>
        <w:t>(b)</w:t>
      </w:r>
      <w:r w:rsidRPr="004312E4">
        <w:rPr>
          <w:rFonts w:cstheme="minorHAnsi"/>
        </w:rPr>
        <w:tab/>
      </w:r>
      <w:r w:rsidRPr="004312E4">
        <w:rPr>
          <w:rFonts w:cstheme="minorHAnsi"/>
        </w:rPr>
        <w:t>Having electrical systems tested by a qualified electrician before using them again</w:t>
      </w:r>
    </w:p>
    <w:p w:rsidRPr="004312E4" w:rsidR="004312E4" w:rsidP="004312E4" w:rsidRDefault="004312E4" w14:paraId="5C49888F" w14:textId="77777777">
      <w:pPr>
        <w:rPr>
          <w:rFonts w:cstheme="minorHAnsi"/>
        </w:rPr>
      </w:pPr>
    </w:p>
    <w:p w:rsidRPr="004312E4" w:rsidR="004312E4" w:rsidP="004312E4" w:rsidRDefault="004312E4" w14:paraId="0C08ABD2" w14:textId="77777777">
      <w:pPr>
        <w:rPr>
          <w:rFonts w:cstheme="minorHAnsi"/>
        </w:rPr>
      </w:pPr>
      <w:r w:rsidRPr="004312E4">
        <w:rPr>
          <w:rFonts w:cstheme="minorHAnsi"/>
        </w:rPr>
        <w:t>(c)</w:t>
      </w:r>
      <w:r w:rsidRPr="004312E4">
        <w:rPr>
          <w:rFonts w:cstheme="minorHAnsi"/>
        </w:rPr>
        <w:tab/>
      </w:r>
      <w:r w:rsidRPr="004312E4">
        <w:rPr>
          <w:rFonts w:cstheme="minorHAnsi"/>
        </w:rPr>
        <w:t>Having electrical equipment tested where it has suffered damage.</w:t>
      </w:r>
    </w:p>
    <w:p w:rsidRPr="004312E4" w:rsidR="004312E4" w:rsidP="004312E4" w:rsidRDefault="004312E4" w14:paraId="43B450E9" w14:textId="77777777">
      <w:pPr>
        <w:rPr>
          <w:rFonts w:cstheme="minorHAnsi"/>
          <w:b/>
          <w:bCs/>
          <w:u w:val="single"/>
        </w:rPr>
      </w:pPr>
    </w:p>
    <w:p w:rsidRPr="004312E4" w:rsidR="004312E4" w:rsidP="004312E4" w:rsidRDefault="004312E4" w14:paraId="7790C844" w14:textId="77777777">
      <w:pPr>
        <w:rPr>
          <w:rFonts w:cstheme="minorHAnsi"/>
          <w:b/>
        </w:rPr>
      </w:pPr>
    </w:p>
    <w:p w:rsidRPr="004312E4" w:rsidR="004312E4" w:rsidP="004312E4" w:rsidRDefault="004312E4" w14:paraId="085FDFCD" w14:textId="77777777">
      <w:pPr>
        <w:rPr>
          <w:rFonts w:cstheme="minorHAnsi"/>
          <w:b/>
        </w:rPr>
      </w:pPr>
      <w:r w:rsidRPr="004312E4">
        <w:rPr>
          <w:rFonts w:cstheme="minorHAnsi"/>
          <w:b/>
        </w:rPr>
        <w:t>Reviewed:</w:t>
      </w:r>
    </w:p>
    <w:p w:rsidRPr="004312E4" w:rsidR="004312E4" w:rsidP="004312E4" w:rsidRDefault="004312E4" w14:paraId="61198221" w14:textId="77777777">
      <w:pPr>
        <w:rPr>
          <w:rFonts w:cstheme="minorHAnsi"/>
          <w:b/>
        </w:rPr>
      </w:pPr>
    </w:p>
    <w:p w:rsidRPr="004312E4" w:rsidR="004312E4" w:rsidP="0327A847" w:rsidRDefault="004312E4" w14:paraId="2AA210D8" w14:textId="7AB3882D">
      <w:pPr>
        <w:rPr>
          <w:rFonts w:cs="Calibri" w:cstheme="minorAscii"/>
          <w:b w:val="1"/>
          <w:bCs w:val="1"/>
        </w:rPr>
      </w:pPr>
      <w:r w:rsidRPr="0327A847" w:rsidR="004312E4">
        <w:rPr>
          <w:rFonts w:cs="Calibri" w:cstheme="minorAscii"/>
          <w:b w:val="1"/>
          <w:bCs w:val="1"/>
        </w:rPr>
        <w:t>September 2008, 2009, 2010, 2011, 2012, July 2013, June 2014, July 2016, July 2016, July 2017</w:t>
      </w:r>
      <w:r w:rsidRPr="0327A847" w:rsidR="38DA8C78">
        <w:rPr>
          <w:rFonts w:cs="Calibri" w:cstheme="minorAscii"/>
          <w:b w:val="1"/>
          <w:bCs w:val="1"/>
        </w:rPr>
        <w:t xml:space="preserve">, </w:t>
      </w:r>
      <w:r w:rsidRPr="0327A847" w:rsidR="004312E4">
        <w:rPr>
          <w:rFonts w:cs="Calibri" w:cstheme="minorAscii"/>
          <w:b w:val="1"/>
          <w:bCs w:val="1"/>
        </w:rPr>
        <w:t>June 2018</w:t>
      </w:r>
      <w:r w:rsidRPr="0327A847" w:rsidR="6861D8DB">
        <w:rPr>
          <w:rFonts w:cs="Calibri" w:cstheme="minorAscii"/>
          <w:b w:val="1"/>
          <w:bCs w:val="1"/>
        </w:rPr>
        <w:t>, August 2019 and August 2020</w:t>
      </w:r>
      <w:r w:rsidRPr="0327A847" w:rsidR="004312E4">
        <w:rPr>
          <w:rFonts w:cs="Calibri" w:cstheme="minorAscii"/>
          <w:b w:val="1"/>
          <w:bCs w:val="1"/>
        </w:rPr>
        <w:t>.</w:t>
      </w:r>
    </w:p>
    <w:p w:rsidRPr="004312E4" w:rsidR="004312E4" w:rsidP="004312E4" w:rsidRDefault="004312E4" w14:paraId="266CF4AE" w14:textId="77777777">
      <w:pPr>
        <w:rPr>
          <w:rFonts w:cstheme="minorHAnsi"/>
        </w:rPr>
      </w:pPr>
      <w:r w:rsidRPr="004312E4">
        <w:rPr>
          <w:rFonts w:cstheme="minorHAnsi"/>
        </w:rPr>
        <w:tab/>
      </w:r>
    </w:p>
    <w:p w:rsidRPr="004312E4" w:rsidR="004312E4" w:rsidP="0327A847" w:rsidRDefault="004312E4" w14:paraId="3CF37241" w14:textId="2DDAB8AD">
      <w:pPr>
        <w:rPr>
          <w:rFonts w:cs="Calibri" w:cstheme="minorAscii"/>
          <w:b w:val="1"/>
          <w:bCs w:val="1"/>
          <w:sz w:val="28"/>
          <w:szCs w:val="28"/>
        </w:rPr>
      </w:pPr>
      <w:r w:rsidRPr="0327A847" w:rsidR="004312E4">
        <w:rPr>
          <w:rFonts w:cs="Calibri" w:cstheme="minorAscii"/>
          <w:b w:val="1"/>
          <w:bCs w:val="1"/>
          <w:sz w:val="28"/>
          <w:szCs w:val="28"/>
        </w:rPr>
        <w:t>Review Date: 01.08.</w:t>
      </w:r>
      <w:r w:rsidRPr="0327A847" w:rsidR="75C21E5D">
        <w:rPr>
          <w:rFonts w:cs="Calibri" w:cstheme="minorAscii"/>
          <w:b w:val="1"/>
          <w:bCs w:val="1"/>
          <w:sz w:val="28"/>
          <w:szCs w:val="28"/>
        </w:rPr>
        <w:t>21</w:t>
      </w:r>
      <w:r w:rsidRPr="0327A847" w:rsidR="004312E4">
        <w:rPr>
          <w:rFonts w:cs="Calibri" w:cstheme="minorAscii"/>
          <w:b w:val="1"/>
          <w:bCs w:val="1"/>
          <w:sz w:val="28"/>
          <w:szCs w:val="28"/>
        </w:rPr>
        <w:t>.</w:t>
      </w:r>
    </w:p>
    <w:p w:rsidRPr="004312E4" w:rsidR="004312E4" w:rsidP="004312E4" w:rsidRDefault="004312E4" w14:paraId="6273068C" w14:textId="77777777">
      <w:pPr>
        <w:rPr>
          <w:rFonts w:cstheme="minorHAnsi"/>
          <w:i/>
          <w:iCs/>
        </w:rPr>
      </w:pPr>
    </w:p>
    <w:p w:rsidRPr="004312E4" w:rsidR="004312E4" w:rsidP="004312E4" w:rsidRDefault="004312E4" w14:paraId="71CF0804" w14:textId="77777777">
      <w:pPr>
        <w:rPr>
          <w:rFonts w:cstheme="minorHAnsi"/>
        </w:rPr>
      </w:pPr>
    </w:p>
    <w:p w:rsidRPr="004312E4" w:rsidR="004312E4" w:rsidP="004312E4" w:rsidRDefault="004312E4" w14:paraId="2E737585" w14:textId="77777777">
      <w:pPr>
        <w:rPr>
          <w:rFonts w:cstheme="minorHAnsi"/>
        </w:rPr>
      </w:pPr>
    </w:p>
    <w:p w:rsidRPr="004312E4" w:rsidR="00CB4A10" w:rsidP="0072768E" w:rsidRDefault="00CB4A10" w14:paraId="1686B805" w14:textId="77777777">
      <w:pPr>
        <w:rPr>
          <w:rFonts w:cstheme="minorHAnsi"/>
          <w:color w:val="4B658D"/>
          <w:sz w:val="22"/>
          <w:szCs w:val="22"/>
        </w:rPr>
      </w:pPr>
    </w:p>
    <w:sectPr w:rsidRPr="004312E4" w:rsidR="00CB4A10"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74D89A15" w14:paraId="65A3A8EB" w14:textId="77777777">
      <w:tc>
        <w:tcPr>
          <w:tcW w:w="4505" w:type="dxa"/>
          <w:shd w:val="clear" w:color="auto" w:fill="auto"/>
          <w:tcMar/>
          <w:vAlign w:val="center"/>
        </w:tcPr>
        <w:p w:rsidRPr="00CB4A10" w:rsidR="005501B4" w:rsidP="005501B4" w:rsidRDefault="004312E4" w14:paraId="3E05C51C" w14:textId="6C81F1F4">
          <w:pPr>
            <w:pStyle w:val="Header"/>
            <w:rPr>
              <w:b/>
              <w:bCs/>
              <w:color w:val="4B658D"/>
              <w:sz w:val="40"/>
              <w:szCs w:val="40"/>
            </w:rPr>
          </w:pPr>
          <w:r>
            <w:rPr>
              <w:b/>
              <w:bCs/>
              <w:color w:val="4B658D"/>
              <w:sz w:val="40"/>
              <w:szCs w:val="40"/>
            </w:rPr>
            <w:t>Dealing with Disaster</w:t>
          </w:r>
        </w:p>
      </w:tc>
      <w:tc>
        <w:tcPr>
          <w:tcW w:w="4505" w:type="dxa"/>
          <w:shd w:val="clear" w:color="auto" w:fill="auto"/>
          <w:tcMar/>
          <w:vAlign w:val="center"/>
        </w:tcPr>
        <w:p w:rsidR="00CB4A10" w:rsidP="00CB4A10" w:rsidRDefault="00CB4A10" w14:paraId="7E678D46" w14:textId="77777777">
          <w:pPr>
            <w:pStyle w:val="Header"/>
            <w:jc w:val="right"/>
          </w:pPr>
          <w:r w:rsidR="74D89A15">
            <w:drawing>
              <wp:inline wp14:editId="46EB475D" wp14:anchorId="11BDA26F">
                <wp:extent cx="1089604" cy="820102"/>
                <wp:effectExtent l="0" t="0" r="0" b="0"/>
                <wp:docPr id="8" name="Picture 8" title=""/>
                <wp:cNvGraphicFramePr>
                  <a:graphicFrameLocks noChangeAspect="1"/>
                </wp:cNvGraphicFramePr>
                <a:graphic>
                  <a:graphicData uri="http://schemas.openxmlformats.org/drawingml/2006/picture">
                    <pic:pic>
                      <pic:nvPicPr>
                        <pic:cNvPr id="0" name="Picture 8"/>
                        <pic:cNvPicPr/>
                      </pic:nvPicPr>
                      <pic:blipFill>
                        <a:blip r:embed="R6445a35387584a9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9604" cy="820102"/>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E18B6"/>
    <w:multiLevelType w:val="hybridMultilevel"/>
    <w:tmpl w:val="6C24346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2A4166"/>
    <w:rsid w:val="003B5F57"/>
    <w:rsid w:val="0042040D"/>
    <w:rsid w:val="004312E4"/>
    <w:rsid w:val="005501B4"/>
    <w:rsid w:val="006D6A47"/>
    <w:rsid w:val="0072768E"/>
    <w:rsid w:val="00CB4A10"/>
    <w:rsid w:val="00CB5ECD"/>
    <w:rsid w:val="00D42BA0"/>
    <w:rsid w:val="00D701FF"/>
    <w:rsid w:val="00EA6352"/>
    <w:rsid w:val="00F54DE0"/>
    <w:rsid w:val="0327A847"/>
    <w:rsid w:val="0A629543"/>
    <w:rsid w:val="38DA8C78"/>
    <w:rsid w:val="4D6715D5"/>
    <w:rsid w:val="52D5584B"/>
    <w:rsid w:val="64D35D6D"/>
    <w:rsid w:val="6861D8DB"/>
    <w:rsid w:val="74D89A15"/>
    <w:rsid w:val="75C21E5D"/>
    <w:rsid w:val="7FD13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paragraph" w:styleId="Heading1">
    <w:name w:val="heading 1"/>
    <w:basedOn w:val="Normal"/>
    <w:next w:val="Normal"/>
    <w:link w:val="Heading1Char"/>
    <w:qFormat/>
    <w:rsid w:val="004312E4"/>
    <w:pPr>
      <w:keepNext/>
      <w:outlineLvl w:val="0"/>
    </w:pPr>
    <w:rPr>
      <w:rFonts w:ascii="Arial" w:hAnsi="Arial" w:eastAsia="Times New Roman" w:cs="Arial"/>
      <w:b/>
      <w:bCs/>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character" w:styleId="Heading1Char" w:customStyle="1">
    <w:name w:val="Heading 1 Char"/>
    <w:basedOn w:val="DefaultParagraphFont"/>
    <w:link w:val="Heading1"/>
    <w:rsid w:val="004312E4"/>
    <w:rPr>
      <w:rFonts w:ascii="Arial" w:hAnsi="Arial" w:eastAsia="Times New Roman" w:cs="Arial"/>
      <w:b/>
      <w:bCs/>
      <w:u w:val="single"/>
    </w:rPr>
  </w:style>
  <w:style w:type="paragraph" w:styleId="ListParagraph">
    <w:name w:val="List Paragraph"/>
    <w:basedOn w:val="Normal"/>
    <w:uiPriority w:val="34"/>
    <w:qFormat/>
    <w:rsid w:val="00431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&#65279;<?xml version="1.0" encoding="utf-8"?><Relationships xmlns="http://schemas.openxmlformats.org/package/2006/relationships"><Relationship Type="http://schemas.openxmlformats.org/officeDocument/2006/relationships/image" Target="/media/image4.png" Id="R6445a35387584a9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Guest User</lastModifiedBy>
  <revision>7</revision>
  <dcterms:created xsi:type="dcterms:W3CDTF">2019-02-25T13:12:00.0000000Z</dcterms:created>
  <dcterms:modified xsi:type="dcterms:W3CDTF">2020-12-14T14:17:20.5248026Z</dcterms:modified>
</coreProperties>
</file>