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C3D" w:rsidP="00ED0163" w:rsidRDefault="005D4C3D" w14:paraId="5D60BE3B" w14:textId="77777777">
      <w:pPr>
        <w:autoSpaceDE w:val="0"/>
        <w:autoSpaceDN w:val="0"/>
        <w:adjustRightInd w:val="0"/>
        <w:jc w:val="both"/>
        <w:rPr>
          <w:rFonts w:ascii="Calibri" w:hAnsi="Calibri" w:cs="Tahoma"/>
          <w:b/>
          <w:noProof/>
          <w:lang w:eastAsia="en-GB"/>
        </w:rPr>
      </w:pPr>
    </w:p>
    <w:p w:rsidR="2B76BD78" w:rsidP="2B76BD78" w:rsidRDefault="2B76BD78" w14:paraId="1416C503" w14:textId="0F0BBBA7">
      <w:pPr>
        <w:jc w:val="center"/>
        <w:rPr>
          <w:rFonts w:ascii="Calibri" w:hAnsi="Calibri" w:cs="Tahoma"/>
          <w:b w:val="1"/>
          <w:bCs w:val="1"/>
          <w:noProof/>
          <w:color w:val="E2758F"/>
          <w:sz w:val="40"/>
          <w:szCs w:val="40"/>
          <w:lang w:eastAsia="en-GB"/>
        </w:rPr>
      </w:pPr>
    </w:p>
    <w:p w:rsidRPr="00DA62B2" w:rsidR="00EF41A6" w:rsidP="00D50F65" w:rsidRDefault="00705EF6" w14:paraId="2C07D512" w14:textId="68EA4E14">
      <w:pPr>
        <w:autoSpaceDE w:val="0"/>
        <w:autoSpaceDN w:val="0"/>
        <w:adjustRightInd w:val="0"/>
        <w:jc w:val="center"/>
        <w:rPr>
          <w:rFonts w:ascii="Calibri" w:hAnsi="Calibri" w:cs="Tahoma"/>
          <w:b/>
          <w:noProof/>
          <w:color w:val="E2758F"/>
          <w:sz w:val="40"/>
          <w:szCs w:val="40"/>
          <w:lang w:eastAsia="en-GB"/>
        </w:rPr>
      </w:pPr>
      <w:r w:rsidRPr="2B76BD78" w:rsidR="00705EF6">
        <w:rPr>
          <w:rFonts w:ascii="Calibri" w:hAnsi="Calibri" w:cs="Tahoma"/>
          <w:b w:val="1"/>
          <w:bCs w:val="1"/>
          <w:noProof/>
          <w:color w:val="E2758F"/>
          <w:sz w:val="40"/>
          <w:szCs w:val="40"/>
          <w:lang w:eastAsia="en-GB"/>
        </w:rPr>
        <w:t>A</w:t>
      </w:r>
      <w:r w:rsidRPr="2B76BD78" w:rsidR="000F21A3">
        <w:rPr>
          <w:rFonts w:ascii="Calibri" w:hAnsi="Calibri" w:cs="Tahoma"/>
          <w:b w:val="1"/>
          <w:bCs w:val="1"/>
          <w:noProof/>
          <w:color w:val="E2758F"/>
          <w:sz w:val="40"/>
          <w:szCs w:val="40"/>
          <w:lang w:eastAsia="en-GB"/>
        </w:rPr>
        <w:t>NTI-BULLYING &amp; HARRASSMENT</w:t>
      </w:r>
      <w:r w:rsidRPr="2B76BD78" w:rsidR="00063E9E">
        <w:rPr>
          <w:rFonts w:ascii="Calibri" w:hAnsi="Calibri" w:cs="Tahoma"/>
          <w:b w:val="1"/>
          <w:bCs w:val="1"/>
          <w:noProof/>
          <w:color w:val="E2758F"/>
          <w:sz w:val="40"/>
          <w:szCs w:val="40"/>
          <w:lang w:eastAsia="en-GB"/>
        </w:rPr>
        <w:t xml:space="preserve"> POLICY</w:t>
      </w:r>
    </w:p>
    <w:p w:rsidR="2FC3C6A6" w:rsidP="2B76BD78" w:rsidRDefault="2FC3C6A6" w14:paraId="18A8E251" w14:textId="3D3B7802">
      <w:pPr>
        <w:jc w:val="center"/>
        <w:rPr>
          <w:rFonts w:ascii="Calibri" w:hAnsi="Calibri" w:cs="Tahoma"/>
          <w:b w:val="1"/>
          <w:bCs w:val="1"/>
          <w:noProof/>
          <w:color w:val="E2758F"/>
          <w:sz w:val="40"/>
          <w:szCs w:val="40"/>
          <w:lang w:eastAsia="en-GB"/>
        </w:rPr>
      </w:pPr>
      <w:r w:rsidRPr="2B76BD78" w:rsidR="2FC3C6A6">
        <w:rPr>
          <w:rFonts w:ascii="Calibri" w:hAnsi="Calibri" w:cs="Tahoma"/>
          <w:b w:val="1"/>
          <w:bCs w:val="1"/>
          <w:noProof/>
          <w:color w:val="E2758F"/>
          <w:sz w:val="40"/>
          <w:szCs w:val="40"/>
          <w:lang w:eastAsia="en-GB"/>
        </w:rPr>
        <w:t>2025-2026</w:t>
      </w:r>
    </w:p>
    <w:p w:rsidR="00EF41A6" w:rsidP="00ED0163" w:rsidRDefault="00EF41A6" w14:paraId="7EC90F44" w14:textId="77777777">
      <w:pPr>
        <w:autoSpaceDE w:val="0"/>
        <w:autoSpaceDN w:val="0"/>
        <w:adjustRightInd w:val="0"/>
        <w:jc w:val="both"/>
        <w:rPr>
          <w:rFonts w:ascii="Calibri" w:hAnsi="Calibri" w:cs="Tahoma"/>
          <w:b/>
          <w:noProof/>
          <w:lang w:eastAsia="en-GB"/>
        </w:rPr>
      </w:pPr>
    </w:p>
    <w:tbl>
      <w:tblPr>
        <w:tblStyle w:val="TableGrid"/>
        <w:tblW w:w="9924" w:type="dxa"/>
        <w:jc w:val="center"/>
        <w:tblBorders>
          <w:top w:val="single" w:color="506D85" w:sz="4" w:space="0"/>
          <w:left w:val="single" w:color="506D85" w:sz="4" w:space="0"/>
          <w:bottom w:val="single" w:color="506D85" w:sz="4" w:space="0"/>
          <w:right w:val="single" w:color="506D85" w:sz="4" w:space="0"/>
          <w:insideH w:val="single" w:color="506D85" w:sz="4" w:space="0"/>
          <w:insideV w:val="single" w:color="506D85" w:sz="4" w:space="0"/>
        </w:tblBorders>
        <w:tblLook w:val="04A0" w:firstRow="1" w:lastRow="0" w:firstColumn="1" w:lastColumn="0" w:noHBand="0" w:noVBand="1"/>
      </w:tblPr>
      <w:tblGrid>
        <w:gridCol w:w="4815"/>
        <w:gridCol w:w="5109"/>
      </w:tblGrid>
      <w:tr w:rsidRPr="00BD3D25" w:rsidR="00480CE9" w:rsidTr="2B76BD78" w14:paraId="207A6116" w14:textId="77777777">
        <w:trPr>
          <w:trHeight w:val="567"/>
          <w:jc w:val="center"/>
        </w:trPr>
        <w:tc>
          <w:tcPr>
            <w:tcW w:w="9924" w:type="dxa"/>
            <w:gridSpan w:val="2"/>
            <w:shd w:val="clear" w:color="auto" w:fill="506D85"/>
            <w:tcMar/>
            <w:vAlign w:val="center"/>
          </w:tcPr>
          <w:p w:rsidRPr="00BD3D25" w:rsidR="00BD3D25" w:rsidP="00705EF6" w:rsidRDefault="00BD3D25" w14:paraId="7BC3C570" w14:textId="77777777">
            <w:pPr>
              <w:autoSpaceDE w:val="0"/>
              <w:autoSpaceDN w:val="0"/>
              <w:adjustRightInd w:val="0"/>
              <w:jc w:val="center"/>
              <w:rPr>
                <w:rFonts w:ascii="Calibri" w:hAnsi="Calibri" w:cs="Tahoma"/>
                <w:b/>
                <w:bCs/>
                <w:noProof/>
                <w:color w:val="FFFFFF" w:themeColor="background1"/>
                <w:sz w:val="22"/>
                <w:szCs w:val="22"/>
                <w:lang w:eastAsia="en-GB"/>
              </w:rPr>
            </w:pPr>
            <w:r w:rsidRPr="00BD3D25">
              <w:rPr>
                <w:rFonts w:ascii="Calibri" w:hAnsi="Calibri" w:cs="Tahoma"/>
                <w:b/>
                <w:bCs/>
                <w:noProof/>
                <w:color w:val="FFFFFF" w:themeColor="background1"/>
                <w:sz w:val="22"/>
                <w:szCs w:val="22"/>
                <w:lang w:eastAsia="en-GB"/>
              </w:rPr>
              <w:t>ST ANDREW’S COLLEGE POLICY DOCUMENT</w:t>
            </w:r>
          </w:p>
        </w:tc>
      </w:tr>
      <w:tr w:rsidRPr="00BD3D25" w:rsidR="00480CE9" w:rsidTr="2B76BD78" w14:paraId="009B9A6A" w14:textId="77777777">
        <w:trPr>
          <w:trHeight w:val="567"/>
          <w:jc w:val="center"/>
        </w:trPr>
        <w:tc>
          <w:tcPr>
            <w:tcW w:w="4815" w:type="dxa"/>
            <w:tcMar/>
            <w:vAlign w:val="center"/>
          </w:tcPr>
          <w:p w:rsidRPr="00BD3D25" w:rsidR="00BD3D25" w:rsidP="00ED0163" w:rsidRDefault="00BD3D25" w14:paraId="11EB452A" w14:textId="5CEE32EB">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ISSUE NO: 0</w:t>
            </w:r>
            <w:r w:rsidR="000F21A3">
              <w:rPr>
                <w:rFonts w:ascii="Calibri" w:hAnsi="Calibri" w:cs="Tahoma"/>
                <w:b/>
                <w:bCs/>
                <w:noProof/>
                <w:color w:val="506D85"/>
                <w:sz w:val="22"/>
                <w:szCs w:val="22"/>
                <w:lang w:eastAsia="en-GB"/>
              </w:rPr>
              <w:t>1</w:t>
            </w:r>
          </w:p>
        </w:tc>
        <w:tc>
          <w:tcPr>
            <w:tcW w:w="5109" w:type="dxa"/>
            <w:tcMar/>
            <w:vAlign w:val="center"/>
          </w:tcPr>
          <w:p w:rsidRPr="00BD3D25" w:rsidR="00BD3D25" w:rsidP="00ED0163" w:rsidRDefault="00BD3D25" w14:paraId="09C90A44" w14:textId="1775BA46">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DOCUMENT NUMBER: STAN: </w:t>
            </w:r>
            <w:r w:rsidR="00140181">
              <w:rPr>
                <w:rFonts w:ascii="Calibri" w:hAnsi="Calibri" w:cs="Tahoma"/>
                <w:b/>
                <w:bCs/>
                <w:noProof/>
                <w:color w:val="506D85"/>
                <w:sz w:val="22"/>
                <w:szCs w:val="22"/>
                <w:lang w:eastAsia="en-GB"/>
              </w:rPr>
              <w:t>1001</w:t>
            </w:r>
          </w:p>
        </w:tc>
      </w:tr>
      <w:tr w:rsidRPr="00BD3D25" w:rsidR="00480CE9" w:rsidTr="2B76BD78" w14:paraId="14716CDD" w14:textId="77777777">
        <w:trPr>
          <w:trHeight w:val="567"/>
          <w:jc w:val="center"/>
        </w:trPr>
        <w:tc>
          <w:tcPr>
            <w:tcW w:w="4815" w:type="dxa"/>
            <w:tcMar/>
            <w:vAlign w:val="center"/>
          </w:tcPr>
          <w:p w:rsidRPr="00BD3D25" w:rsidR="00BD3D25" w:rsidP="00ED0163" w:rsidRDefault="00BD3D25" w14:paraId="6C7F8176" w14:textId="6F3A886D">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ISSUE DATE: </w:t>
            </w:r>
            <w:r w:rsidR="000F21A3">
              <w:rPr>
                <w:rFonts w:ascii="Calibri" w:hAnsi="Calibri" w:cs="Tahoma"/>
                <w:b/>
                <w:bCs/>
                <w:noProof/>
                <w:color w:val="506D85"/>
                <w:sz w:val="22"/>
                <w:szCs w:val="22"/>
                <w:lang w:eastAsia="en-GB"/>
              </w:rPr>
              <w:t>01</w:t>
            </w:r>
            <w:r w:rsidRPr="00BD3D25">
              <w:rPr>
                <w:rFonts w:ascii="Calibri" w:hAnsi="Calibri" w:cs="Tahoma"/>
                <w:b/>
                <w:bCs/>
                <w:noProof/>
                <w:color w:val="506D85"/>
                <w:sz w:val="22"/>
                <w:szCs w:val="22"/>
                <w:lang w:eastAsia="en-GB"/>
              </w:rPr>
              <w:t>/</w:t>
            </w:r>
            <w:r w:rsidR="000F21A3">
              <w:rPr>
                <w:rFonts w:ascii="Calibri" w:hAnsi="Calibri" w:cs="Tahoma"/>
                <w:b/>
                <w:bCs/>
                <w:noProof/>
                <w:color w:val="506D85"/>
                <w:sz w:val="22"/>
                <w:szCs w:val="22"/>
                <w:lang w:eastAsia="en-GB"/>
              </w:rPr>
              <w:t>10</w:t>
            </w:r>
            <w:r w:rsidRPr="00BD3D25">
              <w:rPr>
                <w:rFonts w:ascii="Calibri" w:hAnsi="Calibri" w:cs="Tahoma"/>
                <w:b/>
                <w:bCs/>
                <w:noProof/>
                <w:color w:val="506D85"/>
                <w:sz w:val="22"/>
                <w:szCs w:val="22"/>
                <w:lang w:eastAsia="en-GB"/>
              </w:rPr>
              <w:t>/20</w:t>
            </w:r>
            <w:r w:rsidR="000F21A3">
              <w:rPr>
                <w:rFonts w:ascii="Calibri" w:hAnsi="Calibri" w:cs="Tahoma"/>
                <w:b/>
                <w:bCs/>
                <w:noProof/>
                <w:color w:val="506D85"/>
                <w:sz w:val="22"/>
                <w:szCs w:val="22"/>
                <w:lang w:eastAsia="en-GB"/>
              </w:rPr>
              <w:t>19</w:t>
            </w:r>
          </w:p>
        </w:tc>
        <w:tc>
          <w:tcPr>
            <w:tcW w:w="5109" w:type="dxa"/>
            <w:tcMar/>
            <w:vAlign w:val="center"/>
          </w:tcPr>
          <w:p w:rsidRPr="00BD3D25" w:rsidR="00BD3D25" w:rsidP="00ED0163" w:rsidRDefault="00BD3D25" w14:paraId="72968B78" w14:textId="2F265CAB">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ORIGINATOR: </w:t>
            </w:r>
            <w:r w:rsidRPr="00140181" w:rsidR="00140181">
              <w:rPr>
                <w:rFonts w:ascii="Calibri" w:hAnsi="Calibri" w:cs="Tahoma"/>
                <w:b/>
                <w:bCs/>
                <w:noProof/>
                <w:color w:val="506D85"/>
                <w:sz w:val="22"/>
                <w:szCs w:val="22"/>
                <w:lang w:eastAsia="en-GB"/>
              </w:rPr>
              <w:t>Kate O’Toole/Rebecca Schoeman</w:t>
            </w:r>
          </w:p>
        </w:tc>
      </w:tr>
      <w:tr w:rsidRPr="00BD3D25" w:rsidR="00480CE9" w:rsidTr="2B76BD78" w14:paraId="334C25C3" w14:textId="77777777">
        <w:trPr>
          <w:trHeight w:val="567"/>
          <w:jc w:val="center"/>
        </w:trPr>
        <w:tc>
          <w:tcPr>
            <w:tcW w:w="4815" w:type="dxa"/>
            <w:tcMar/>
            <w:vAlign w:val="center"/>
          </w:tcPr>
          <w:p w:rsidRPr="00BD3D25" w:rsidR="00BD3D25" w:rsidP="00ED0163" w:rsidRDefault="00BD3D25" w14:paraId="5E6A0DE9" w14:textId="5307B0A2">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VERSION: 0</w:t>
            </w:r>
            <w:r w:rsidR="000F21A3">
              <w:rPr>
                <w:rFonts w:ascii="Calibri" w:hAnsi="Calibri" w:cs="Tahoma"/>
                <w:b/>
                <w:bCs/>
                <w:noProof/>
                <w:color w:val="506D85"/>
                <w:sz w:val="22"/>
                <w:szCs w:val="22"/>
                <w:lang w:eastAsia="en-GB"/>
              </w:rPr>
              <w:t>5</w:t>
            </w:r>
          </w:p>
        </w:tc>
        <w:tc>
          <w:tcPr>
            <w:tcW w:w="5109" w:type="dxa"/>
            <w:tcMar/>
            <w:vAlign w:val="center"/>
          </w:tcPr>
          <w:p w:rsidRPr="00BD3D25" w:rsidR="00BD3D25" w:rsidP="00ED0163" w:rsidRDefault="00BD3D25" w14:paraId="25A48341" w14:textId="4FCA59CC">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RESPONSIBILITY: </w:t>
            </w:r>
            <w:r w:rsidR="00984C55">
              <w:rPr>
                <w:rFonts w:ascii="Calibri" w:hAnsi="Calibri" w:cs="Tahoma"/>
                <w:b/>
                <w:bCs/>
                <w:noProof/>
                <w:color w:val="506D85"/>
                <w:sz w:val="22"/>
                <w:szCs w:val="22"/>
                <w:lang w:eastAsia="en-GB"/>
              </w:rPr>
              <w:t>Principal</w:t>
            </w:r>
          </w:p>
        </w:tc>
      </w:tr>
      <w:tr w:rsidRPr="00BD3D25" w:rsidR="00480CE9" w:rsidTr="2B76BD78" w14:paraId="15FC6C59" w14:textId="77777777">
        <w:trPr>
          <w:trHeight w:val="567"/>
          <w:jc w:val="center"/>
        </w:trPr>
        <w:tc>
          <w:tcPr>
            <w:tcW w:w="4815" w:type="dxa"/>
            <w:tcMar/>
            <w:vAlign w:val="center"/>
          </w:tcPr>
          <w:p w:rsidRPr="00BD3D25" w:rsidR="00BD3D25" w:rsidP="00ED0163" w:rsidRDefault="00BD3D25" w14:paraId="0B5178D1" w14:textId="67075CF7">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REASON FOR VERSION CHANGE: </w:t>
            </w:r>
            <w:r w:rsidR="000F21A3">
              <w:rPr>
                <w:rFonts w:ascii="Calibri" w:hAnsi="Calibri" w:cs="Tahoma"/>
                <w:b/>
                <w:bCs/>
                <w:noProof/>
                <w:color w:val="506D85"/>
                <w:sz w:val="22"/>
                <w:szCs w:val="22"/>
                <w:lang w:eastAsia="en-GB"/>
              </w:rPr>
              <w:t>Review &amp; Update</w:t>
            </w:r>
          </w:p>
        </w:tc>
        <w:tc>
          <w:tcPr>
            <w:tcW w:w="5109" w:type="dxa"/>
            <w:tcMar/>
            <w:vAlign w:val="center"/>
          </w:tcPr>
          <w:p w:rsidRPr="00BD3D25" w:rsidR="00BD3D25" w:rsidP="00ED0163" w:rsidRDefault="00BD3D25" w14:paraId="4F94AEA2" w14:textId="5CA754C2">
            <w:pPr>
              <w:autoSpaceDE w:val="0"/>
              <w:autoSpaceDN w:val="0"/>
              <w:adjustRightInd w:val="0"/>
              <w:jc w:val="both"/>
              <w:rPr>
                <w:rFonts w:ascii="Calibri" w:hAnsi="Calibri" w:cs="Tahoma"/>
                <w:b w:val="1"/>
                <w:bCs w:val="1"/>
                <w:noProof/>
                <w:color w:val="506D85"/>
                <w:sz w:val="22"/>
                <w:szCs w:val="22"/>
                <w:lang w:eastAsia="en-GB"/>
              </w:rPr>
            </w:pPr>
            <w:r w:rsidRPr="2B76BD78" w:rsidR="00BD3D25">
              <w:rPr>
                <w:rFonts w:ascii="Calibri" w:hAnsi="Calibri" w:cs="Tahoma"/>
                <w:b w:val="1"/>
                <w:bCs w:val="1"/>
                <w:noProof/>
                <w:color w:val="506D85"/>
                <w:sz w:val="22"/>
                <w:szCs w:val="22"/>
                <w:lang w:eastAsia="en-GB"/>
              </w:rPr>
              <w:t>T</w:t>
            </w:r>
            <w:r w:rsidRPr="2B76BD78" w:rsidR="5B8C6655">
              <w:rPr>
                <w:rFonts w:ascii="Calibri" w:hAnsi="Calibri" w:cs="Tahoma"/>
                <w:b w:val="1"/>
                <w:bCs w:val="1"/>
                <w:noProof/>
                <w:color w:val="506D85"/>
                <w:sz w:val="22"/>
                <w:szCs w:val="22"/>
                <w:lang w:eastAsia="en-GB"/>
              </w:rPr>
              <w:t>O</w:t>
            </w:r>
            <w:r w:rsidRPr="2B76BD78" w:rsidR="00BD3D25">
              <w:rPr>
                <w:rFonts w:ascii="Calibri" w:hAnsi="Calibri" w:cs="Tahoma"/>
                <w:b w:val="1"/>
                <w:bCs w:val="1"/>
                <w:noProof/>
                <w:color w:val="506D85"/>
                <w:sz w:val="22"/>
                <w:szCs w:val="22"/>
                <w:lang w:eastAsia="en-GB"/>
              </w:rPr>
              <w:t xml:space="preserve"> BE REVIEWED: </w:t>
            </w:r>
            <w:r w:rsidRPr="2B76BD78" w:rsidR="00984C55">
              <w:rPr>
                <w:rFonts w:ascii="Calibri" w:hAnsi="Calibri" w:cs="Tahoma"/>
                <w:b w:val="1"/>
                <w:bCs w:val="1"/>
                <w:noProof/>
                <w:color w:val="506D85"/>
                <w:sz w:val="22"/>
                <w:szCs w:val="22"/>
                <w:lang w:eastAsia="en-GB"/>
              </w:rPr>
              <w:t>August</w:t>
            </w:r>
            <w:r w:rsidRPr="2B76BD78" w:rsidR="00BD3D25">
              <w:rPr>
                <w:rFonts w:ascii="Calibri" w:hAnsi="Calibri" w:cs="Tahoma"/>
                <w:b w:val="1"/>
                <w:bCs w:val="1"/>
                <w:noProof/>
                <w:color w:val="506D85"/>
                <w:sz w:val="22"/>
                <w:szCs w:val="22"/>
                <w:lang w:eastAsia="en-GB"/>
              </w:rPr>
              <w:t xml:space="preserve"> 202</w:t>
            </w:r>
            <w:r w:rsidRPr="2B76BD78" w:rsidR="0929BCE7">
              <w:rPr>
                <w:rFonts w:ascii="Calibri" w:hAnsi="Calibri" w:cs="Tahoma"/>
                <w:b w:val="1"/>
                <w:bCs w:val="1"/>
                <w:noProof/>
                <w:color w:val="506D85"/>
                <w:sz w:val="22"/>
                <w:szCs w:val="22"/>
                <w:lang w:eastAsia="en-GB"/>
              </w:rPr>
              <w:t>6</w:t>
            </w:r>
          </w:p>
        </w:tc>
      </w:tr>
      <w:tr w:rsidRPr="00BD3D25" w:rsidR="00480CE9" w:rsidTr="2B76BD78" w14:paraId="5C6B6DD7" w14:textId="77777777">
        <w:trPr>
          <w:trHeight w:val="567"/>
          <w:jc w:val="center"/>
        </w:trPr>
        <w:tc>
          <w:tcPr>
            <w:tcW w:w="4815" w:type="dxa"/>
            <w:tcMar/>
            <w:vAlign w:val="center"/>
          </w:tcPr>
          <w:p w:rsidRPr="00BD3D25" w:rsidR="00BD3D25" w:rsidP="00ED0163" w:rsidRDefault="00BD3D25" w14:paraId="0FD5509A" w14:textId="7BCE810B">
            <w:pPr>
              <w:autoSpaceDE w:val="0"/>
              <w:autoSpaceDN w:val="0"/>
              <w:adjustRightInd w:val="0"/>
              <w:jc w:val="both"/>
              <w:rPr>
                <w:rFonts w:ascii="Calibri" w:hAnsi="Calibri" w:cs="Tahoma"/>
                <w:b w:val="1"/>
                <w:bCs w:val="1"/>
                <w:noProof/>
                <w:color w:val="506D85"/>
                <w:sz w:val="22"/>
                <w:szCs w:val="22"/>
                <w:lang w:eastAsia="en-GB"/>
              </w:rPr>
            </w:pPr>
            <w:r w:rsidRPr="2B76BD78" w:rsidR="00BD3D25">
              <w:rPr>
                <w:rFonts w:ascii="Calibri" w:hAnsi="Calibri" w:cs="Tahoma"/>
                <w:b w:val="1"/>
                <w:bCs w:val="1"/>
                <w:noProof/>
                <w:color w:val="506D85"/>
                <w:sz w:val="22"/>
                <w:szCs w:val="22"/>
                <w:lang w:eastAsia="en-GB"/>
              </w:rPr>
              <w:t xml:space="preserve">AUTHORISED BY: </w:t>
            </w:r>
          </w:p>
          <w:p w:rsidRPr="00BD3D25" w:rsidR="00BD3D25" w:rsidP="00ED0163" w:rsidRDefault="00BD3D25" w14:paraId="0581D541" w14:textId="4DE42D7A">
            <w:pPr>
              <w:autoSpaceDE w:val="0"/>
              <w:autoSpaceDN w:val="0"/>
              <w:adjustRightInd w:val="0"/>
              <w:jc w:val="both"/>
              <w:rPr>
                <w:rFonts w:ascii="Calibri" w:hAnsi="Calibri" w:cs="Tahoma"/>
                <w:b w:val="1"/>
                <w:bCs w:val="1"/>
                <w:noProof/>
                <w:color w:val="506D85"/>
                <w:sz w:val="22"/>
                <w:szCs w:val="22"/>
                <w:lang w:eastAsia="en-GB"/>
              </w:rPr>
            </w:pPr>
            <w:r w:rsidRPr="2B76BD78" w:rsidR="00BD3D25">
              <w:rPr>
                <w:rFonts w:ascii="Calibri" w:hAnsi="Calibri" w:cs="Tahoma"/>
                <w:b w:val="1"/>
                <w:bCs w:val="1"/>
                <w:noProof/>
                <w:color w:val="506D85"/>
                <w:sz w:val="22"/>
                <w:szCs w:val="22"/>
                <w:lang w:eastAsia="en-GB"/>
              </w:rPr>
              <w:t xml:space="preserve">DATE: </w:t>
            </w:r>
            <w:r w:rsidRPr="2B76BD78" w:rsidR="1594C012">
              <w:rPr>
                <w:rFonts w:ascii="Calibri" w:hAnsi="Calibri" w:cs="Tahoma"/>
                <w:b w:val="1"/>
                <w:bCs w:val="1"/>
                <w:noProof/>
                <w:color w:val="506D85"/>
                <w:sz w:val="22"/>
                <w:szCs w:val="22"/>
                <w:lang w:eastAsia="en-GB"/>
              </w:rPr>
              <w:t>09.07.2025</w:t>
            </w:r>
          </w:p>
        </w:tc>
        <w:tc>
          <w:tcPr>
            <w:tcW w:w="5109" w:type="dxa"/>
            <w:tcMar/>
            <w:vAlign w:val="center"/>
          </w:tcPr>
          <w:p w:rsidRPr="00BD3D25" w:rsidR="00BD3D25" w:rsidP="00ED0163" w:rsidRDefault="00BD3D25" w14:paraId="60DEBFA8" w14:textId="77777777" w14:noSpellErr="1">
            <w:pPr>
              <w:autoSpaceDE w:val="0"/>
              <w:autoSpaceDN w:val="0"/>
              <w:adjustRightInd w:val="0"/>
              <w:jc w:val="both"/>
              <w:rPr>
                <w:rFonts w:ascii="Calibri" w:hAnsi="Calibri" w:cs="Tahoma"/>
                <w:b w:val="1"/>
                <w:bCs w:val="1"/>
                <w:noProof/>
                <w:color w:val="506D85"/>
                <w:sz w:val="22"/>
                <w:szCs w:val="22"/>
                <w:lang w:eastAsia="en-GB"/>
              </w:rPr>
            </w:pPr>
            <w:r w:rsidRPr="00BD3D25" w:rsidR="00BD3D25">
              <w:rPr>
                <w:rFonts w:ascii="Calibri" w:hAnsi="Calibri" w:cs="Tahoma"/>
                <w:b w:val="1"/>
                <w:bCs w:val="1"/>
                <w:noProof/>
                <w:color w:val="506D85"/>
                <w:sz w:val="22"/>
                <w:szCs w:val="22"/>
                <w:lang w:eastAsia="en-GB"/>
              </w:rPr>
              <w:t xml:space="preserve">SIGNATURE: </w:t>
            </w:r>
          </w:p>
        </w:tc>
      </w:tr>
    </w:tbl>
    <w:p w:rsidR="00A7325B" w:rsidP="00ED0163" w:rsidRDefault="00A7325B" w14:paraId="3A59F200" w14:textId="77777777">
      <w:pPr>
        <w:autoSpaceDE w:val="0"/>
        <w:autoSpaceDN w:val="0"/>
        <w:adjustRightInd w:val="0"/>
        <w:jc w:val="both"/>
        <w:rPr>
          <w:rFonts w:ascii="Calibri" w:hAnsi="Calibri" w:cs="Tahoma"/>
          <w:b/>
          <w:noProof/>
          <w:lang w:eastAsia="en-GB"/>
        </w:rPr>
      </w:pPr>
    </w:p>
    <w:p w:rsidR="2B76BD78" w:rsidP="2B76BD78" w:rsidRDefault="2B76BD78" w14:paraId="268CC5E8" w14:textId="0102643D">
      <w:pPr>
        <w:pStyle w:val="Normal"/>
        <w:jc w:val="both"/>
        <w:rPr>
          <w:rFonts w:ascii="Calibri" w:hAnsi="Calibri" w:cs="Calibri" w:asciiTheme="minorAscii" w:hAnsiTheme="minorAscii" w:cstheme="minorAscii"/>
          <w:color w:val="506D85"/>
          <w:sz w:val="24"/>
          <w:szCs w:val="24"/>
        </w:rPr>
      </w:pPr>
    </w:p>
    <w:p w:rsidR="629C1F67" w:rsidP="2B76BD78" w:rsidRDefault="629C1F67" w14:paraId="11FE0894" w14:textId="347606F9">
      <w:pPr>
        <w:spacing w:before="240" w:beforeAutospacing="off" w:after="240" w:afterAutospacing="off"/>
        <w:jc w:val="both"/>
      </w:pPr>
      <w:r w:rsidRPr="2B76BD78" w:rsidR="629C1F67">
        <w:rPr>
          <w:rFonts w:ascii="Calibri" w:hAnsi="Calibri" w:eastAsia="Calibri" w:cs="Calibri"/>
          <w:noProof w:val="0"/>
          <w:sz w:val="24"/>
          <w:szCs w:val="24"/>
          <w:lang w:val="en-US"/>
        </w:rPr>
        <w:t xml:space="preserve">St Andrew’s College is committed to providing a caring, </w:t>
      </w:r>
      <w:r w:rsidRPr="2B76BD78" w:rsidR="629C1F67">
        <w:rPr>
          <w:rFonts w:ascii="Calibri" w:hAnsi="Calibri" w:eastAsia="Calibri" w:cs="Calibri"/>
          <w:noProof w:val="0"/>
          <w:sz w:val="24"/>
          <w:szCs w:val="24"/>
          <w:lang w:val="en-US"/>
        </w:rPr>
        <w:t>friendly</w:t>
      </w:r>
      <w:r w:rsidRPr="2B76BD78" w:rsidR="629C1F67">
        <w:rPr>
          <w:rFonts w:ascii="Calibri" w:hAnsi="Calibri" w:eastAsia="Calibri" w:cs="Calibri"/>
          <w:noProof w:val="0"/>
          <w:sz w:val="24"/>
          <w:szCs w:val="24"/>
          <w:lang w:val="en-US"/>
        </w:rPr>
        <w:t xml:space="preserve"> and safe environment for all our students </w:t>
      </w:r>
      <w:r w:rsidRPr="2B76BD78" w:rsidR="629C1F67">
        <w:rPr>
          <w:rFonts w:ascii="Calibri" w:hAnsi="Calibri" w:eastAsia="Calibri" w:cs="Calibri"/>
          <w:b w:val="0"/>
          <w:bCs w:val="0"/>
          <w:noProof w:val="0"/>
          <w:sz w:val="24"/>
          <w:szCs w:val="24"/>
          <w:lang w:val="en-US"/>
        </w:rPr>
        <w:t>and staff</w:t>
      </w:r>
      <w:r w:rsidRPr="2B76BD78" w:rsidR="629C1F67">
        <w:rPr>
          <w:rFonts w:ascii="Calibri" w:hAnsi="Calibri" w:eastAsia="Calibri" w:cs="Calibri"/>
          <w:b w:val="0"/>
          <w:bCs w:val="0"/>
          <w:noProof w:val="0"/>
          <w:sz w:val="24"/>
          <w:szCs w:val="24"/>
          <w:lang w:val="en-US"/>
        </w:rPr>
        <w:t>.</w:t>
      </w:r>
      <w:r w:rsidRPr="2B76BD78" w:rsidR="629C1F67">
        <w:rPr>
          <w:rFonts w:ascii="Calibri" w:hAnsi="Calibri" w:eastAsia="Calibri" w:cs="Calibri"/>
          <w:noProof w:val="0"/>
          <w:sz w:val="24"/>
          <w:szCs w:val="24"/>
          <w:lang w:val="en-US"/>
        </w:rPr>
        <w:t xml:space="preserve"> Bullying</w:t>
      </w:r>
      <w:r w:rsidRPr="2B76BD78" w:rsidR="629C1F67">
        <w:rPr>
          <w:rFonts w:ascii="Calibri" w:hAnsi="Calibri" w:eastAsia="Calibri" w:cs="Calibri"/>
          <w:b w:val="1"/>
          <w:bCs w:val="1"/>
          <w:noProof w:val="0"/>
          <w:sz w:val="24"/>
          <w:szCs w:val="24"/>
          <w:lang w:val="en-US"/>
        </w:rPr>
        <w:t xml:space="preserve"> </w:t>
      </w:r>
      <w:r w:rsidRPr="2B76BD78" w:rsidR="629C1F67">
        <w:rPr>
          <w:rFonts w:ascii="Calibri" w:hAnsi="Calibri" w:eastAsia="Calibri" w:cs="Calibri"/>
          <w:b w:val="0"/>
          <w:bCs w:val="0"/>
          <w:noProof w:val="0"/>
          <w:sz w:val="24"/>
          <w:szCs w:val="24"/>
          <w:lang w:val="en-US"/>
        </w:rPr>
        <w:t>and harassment</w:t>
      </w:r>
      <w:r w:rsidRPr="2B76BD78" w:rsidR="629C1F67">
        <w:rPr>
          <w:rFonts w:ascii="Calibri" w:hAnsi="Calibri" w:eastAsia="Calibri" w:cs="Calibri"/>
          <w:b w:val="0"/>
          <w:bCs w:val="0"/>
          <w:noProof w:val="0"/>
          <w:sz w:val="24"/>
          <w:szCs w:val="24"/>
          <w:lang w:val="en-US"/>
        </w:rPr>
        <w:t xml:space="preserve"> </w:t>
      </w:r>
      <w:r w:rsidRPr="2B76BD78" w:rsidR="629C1F67">
        <w:rPr>
          <w:rFonts w:ascii="Calibri" w:hAnsi="Calibri" w:eastAsia="Calibri" w:cs="Calibri"/>
          <w:noProof w:val="0"/>
          <w:sz w:val="24"/>
          <w:szCs w:val="24"/>
          <w:lang w:val="en-US"/>
        </w:rPr>
        <w:t xml:space="preserve">of any kind </w:t>
      </w:r>
      <w:r w:rsidRPr="2B76BD78" w:rsidR="629C1F67">
        <w:rPr>
          <w:rFonts w:ascii="Calibri" w:hAnsi="Calibri" w:eastAsia="Calibri" w:cs="Calibri"/>
          <w:b w:val="0"/>
          <w:bCs w:val="0"/>
          <w:noProof w:val="0"/>
          <w:sz w:val="24"/>
          <w:szCs w:val="24"/>
          <w:lang w:val="en-US"/>
        </w:rPr>
        <w:t>are</w:t>
      </w:r>
      <w:r w:rsidRPr="2B76BD78" w:rsidR="629C1F67">
        <w:rPr>
          <w:rFonts w:ascii="Calibri" w:hAnsi="Calibri" w:eastAsia="Calibri" w:cs="Calibri"/>
          <w:noProof w:val="0"/>
          <w:sz w:val="24"/>
          <w:szCs w:val="24"/>
          <w:lang w:val="en-US"/>
        </w:rPr>
        <w:t xml:space="preserve"> not tolerated at our college. We expect all staff to be </w:t>
      </w:r>
      <w:r w:rsidRPr="2B76BD78" w:rsidR="629C1F67">
        <w:rPr>
          <w:rFonts w:ascii="Calibri" w:hAnsi="Calibri" w:eastAsia="Calibri" w:cs="Calibri"/>
          <w:noProof w:val="0"/>
          <w:sz w:val="24"/>
          <w:szCs w:val="24"/>
          <w:lang w:val="en-US"/>
        </w:rPr>
        <w:t>alert</w:t>
      </w:r>
      <w:r w:rsidRPr="2B76BD78" w:rsidR="629C1F67">
        <w:rPr>
          <w:rFonts w:ascii="Calibri" w:hAnsi="Calibri" w:eastAsia="Calibri" w:cs="Calibri"/>
          <w:noProof w:val="0"/>
          <w:sz w:val="24"/>
          <w:szCs w:val="24"/>
          <w:lang w:val="en-US"/>
        </w:rPr>
        <w:t xml:space="preserve"> to bullying </w:t>
      </w:r>
      <w:r w:rsidRPr="2B76BD78" w:rsidR="629C1F67">
        <w:rPr>
          <w:rFonts w:ascii="Calibri" w:hAnsi="Calibri" w:eastAsia="Calibri" w:cs="Calibri"/>
          <w:b w:val="0"/>
          <w:bCs w:val="0"/>
          <w:noProof w:val="0"/>
          <w:sz w:val="24"/>
          <w:szCs w:val="24"/>
          <w:lang w:val="en-US"/>
        </w:rPr>
        <w:t>or harassment</w:t>
      </w:r>
      <w:r w:rsidRPr="2B76BD78" w:rsidR="629C1F67">
        <w:rPr>
          <w:rFonts w:ascii="Calibri" w:hAnsi="Calibri" w:eastAsia="Calibri" w:cs="Calibri"/>
          <w:noProof w:val="0"/>
          <w:sz w:val="24"/>
          <w:szCs w:val="24"/>
          <w:lang w:val="en-US"/>
        </w:rPr>
        <w:t xml:space="preserve"> and to follow our anti-bullying and harassment procedures.</w:t>
      </w:r>
    </w:p>
    <w:p w:rsidR="2B76BD78" w:rsidP="2B76BD78" w:rsidRDefault="2B76BD78" w14:paraId="55E59CFA" w14:textId="558DC568">
      <w:pPr>
        <w:jc w:val="both"/>
      </w:pPr>
    </w:p>
    <w:p w:rsidR="629C1F67" w:rsidP="2B76BD78" w:rsidRDefault="629C1F67" w14:paraId="495CCFED" w14:textId="42563FA5">
      <w:pPr>
        <w:pStyle w:val="Heading3"/>
        <w:spacing w:before="281" w:beforeAutospacing="off" w:after="281" w:afterAutospacing="off"/>
        <w:jc w:val="both"/>
      </w:pPr>
      <w:r w:rsidRPr="2B76BD78" w:rsidR="629C1F67">
        <w:rPr>
          <w:rFonts w:ascii="Calibri" w:hAnsi="Calibri" w:eastAsia="Calibri" w:cs="Calibri"/>
          <w:b w:val="1"/>
          <w:bCs w:val="1"/>
          <w:noProof w:val="0"/>
          <w:sz w:val="28"/>
          <w:szCs w:val="28"/>
          <w:lang w:val="en-US"/>
        </w:rPr>
        <w:t>What is bullying?</w:t>
      </w:r>
    </w:p>
    <w:p w:rsidR="629C1F67" w:rsidP="2B76BD78" w:rsidRDefault="629C1F67" w14:paraId="61EF9D26" w14:textId="0A8A1E5C">
      <w:pPr>
        <w:spacing w:before="240" w:beforeAutospacing="off" w:after="240" w:afterAutospacing="off"/>
        <w:jc w:val="both"/>
      </w:pPr>
      <w:r w:rsidRPr="2B76BD78" w:rsidR="629C1F67">
        <w:rPr>
          <w:rFonts w:ascii="Calibri" w:hAnsi="Calibri" w:eastAsia="Calibri" w:cs="Calibri"/>
          <w:noProof w:val="0"/>
          <w:sz w:val="24"/>
          <w:szCs w:val="24"/>
          <w:lang w:val="en-US"/>
        </w:rPr>
        <w:t xml:space="preserve">Bullying is unwanted, aggressive </w:t>
      </w:r>
      <w:r w:rsidRPr="2B76BD78" w:rsidR="629C1F67">
        <w:rPr>
          <w:rFonts w:ascii="Calibri" w:hAnsi="Calibri" w:eastAsia="Calibri" w:cs="Calibri"/>
          <w:noProof w:val="0"/>
          <w:sz w:val="24"/>
          <w:szCs w:val="24"/>
          <w:lang w:val="en-US"/>
        </w:rPr>
        <w:t>behaviour</w:t>
      </w:r>
      <w:r w:rsidRPr="2B76BD78" w:rsidR="629C1F67">
        <w:rPr>
          <w:rFonts w:ascii="Calibri" w:hAnsi="Calibri" w:eastAsia="Calibri" w:cs="Calibri"/>
          <w:noProof w:val="0"/>
          <w:sz w:val="24"/>
          <w:szCs w:val="24"/>
          <w:lang w:val="en-US"/>
        </w:rPr>
        <w:t xml:space="preserve"> that involves a real or perceived power imbalance. The </w:t>
      </w:r>
      <w:r w:rsidRPr="2B76BD78" w:rsidR="629C1F67">
        <w:rPr>
          <w:rFonts w:ascii="Calibri" w:hAnsi="Calibri" w:eastAsia="Calibri" w:cs="Calibri"/>
          <w:noProof w:val="0"/>
          <w:sz w:val="24"/>
          <w:szCs w:val="24"/>
          <w:lang w:val="en-US"/>
        </w:rPr>
        <w:t>behaviour</w:t>
      </w:r>
      <w:r w:rsidRPr="2B76BD78" w:rsidR="629C1F67">
        <w:rPr>
          <w:rFonts w:ascii="Calibri" w:hAnsi="Calibri" w:eastAsia="Calibri" w:cs="Calibri"/>
          <w:noProof w:val="0"/>
          <w:sz w:val="24"/>
          <w:szCs w:val="24"/>
          <w:lang w:val="en-US"/>
        </w:rPr>
        <w:t xml:space="preserve"> is repeated, or has the potential to be repeated, over time. Both those who are bullied and who bully others may experience serious, lasting problems, including physical, </w:t>
      </w:r>
      <w:r w:rsidRPr="2B76BD78" w:rsidR="629C1F67">
        <w:rPr>
          <w:rFonts w:ascii="Calibri" w:hAnsi="Calibri" w:eastAsia="Calibri" w:cs="Calibri"/>
          <w:b w:val="0"/>
          <w:bCs w:val="0"/>
          <w:noProof w:val="0"/>
          <w:sz w:val="24"/>
          <w:szCs w:val="24"/>
          <w:lang w:val="en-US"/>
        </w:rPr>
        <w:t>mental</w:t>
      </w:r>
      <w:r w:rsidRPr="2B76BD78" w:rsidR="629C1F67">
        <w:rPr>
          <w:rFonts w:ascii="Calibri" w:hAnsi="Calibri" w:eastAsia="Calibri" w:cs="Calibri"/>
          <w:b w:val="0"/>
          <w:bCs w:val="0"/>
          <w:noProof w:val="0"/>
          <w:sz w:val="24"/>
          <w:szCs w:val="24"/>
          <w:lang w:val="en-US"/>
        </w:rPr>
        <w:t xml:space="preserve"> or emotional </w:t>
      </w:r>
      <w:r w:rsidRPr="2B76BD78" w:rsidR="629C1F67">
        <w:rPr>
          <w:rFonts w:ascii="Calibri" w:hAnsi="Calibri" w:eastAsia="Calibri" w:cs="Calibri"/>
          <w:b w:val="0"/>
          <w:bCs w:val="0"/>
          <w:noProof w:val="0"/>
          <w:sz w:val="24"/>
          <w:szCs w:val="24"/>
          <w:lang w:val="en-US"/>
        </w:rPr>
        <w:t>harm.</w:t>
      </w:r>
      <w:r w:rsidRPr="2B76BD78" w:rsidR="166E3EEB">
        <w:rPr>
          <w:rFonts w:ascii="Calibri" w:hAnsi="Calibri" w:eastAsia="Calibri" w:cs="Calibri"/>
          <w:b w:val="0"/>
          <w:bCs w:val="0"/>
          <w:noProof w:val="0"/>
          <w:sz w:val="24"/>
          <w:szCs w:val="24"/>
          <w:lang w:val="en-US"/>
        </w:rPr>
        <w:t xml:space="preserve"> </w:t>
      </w:r>
      <w:r w:rsidRPr="2B76BD78" w:rsidR="629C1F67">
        <w:rPr>
          <w:rFonts w:ascii="Calibri" w:hAnsi="Calibri" w:eastAsia="Calibri" w:cs="Calibri"/>
          <w:noProof w:val="0"/>
          <w:sz w:val="24"/>
          <w:szCs w:val="24"/>
          <w:lang w:val="en-US"/>
        </w:rPr>
        <w:t>Bullyin</w:t>
      </w:r>
      <w:r w:rsidRPr="2B76BD78" w:rsidR="629C1F67">
        <w:rPr>
          <w:rFonts w:ascii="Calibri" w:hAnsi="Calibri" w:eastAsia="Calibri" w:cs="Calibri"/>
          <w:noProof w:val="0"/>
          <w:sz w:val="24"/>
          <w:szCs w:val="24"/>
          <w:lang w:val="en-US"/>
        </w:rPr>
        <w:t xml:space="preserve">g includes actions such as making threats, spreading </w:t>
      </w:r>
      <w:r w:rsidRPr="2B76BD78" w:rsidR="629C1F67">
        <w:rPr>
          <w:rFonts w:ascii="Calibri" w:hAnsi="Calibri" w:eastAsia="Calibri" w:cs="Calibri"/>
          <w:noProof w:val="0"/>
          <w:sz w:val="24"/>
          <w:szCs w:val="24"/>
          <w:lang w:val="en-US"/>
        </w:rPr>
        <w:t>rumours</w:t>
      </w:r>
      <w:r w:rsidRPr="2B76BD78" w:rsidR="629C1F67">
        <w:rPr>
          <w:rFonts w:ascii="Calibri" w:hAnsi="Calibri" w:eastAsia="Calibri" w:cs="Calibri"/>
          <w:noProof w:val="0"/>
          <w:sz w:val="24"/>
          <w:szCs w:val="24"/>
          <w:lang w:val="en-US"/>
        </w:rPr>
        <w:t>, attacking someone physically or verbally, and deliberately excluding someone from a group. Bullying can occur between students or between staff and students.</w:t>
      </w:r>
    </w:p>
    <w:p w:rsidR="2B76BD78" w:rsidP="2B76BD78" w:rsidRDefault="2B76BD78" w14:paraId="4C09528F" w14:textId="6FCACC18">
      <w:pPr>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5E8FBF42" w14:textId="261369D8">
      <w:pPr>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65F8107F" w14:textId="06FCB18F">
      <w:pPr>
        <w:spacing w:before="240" w:beforeAutospacing="off" w:after="240" w:afterAutospacing="off"/>
        <w:jc w:val="both"/>
        <w:rPr>
          <w:rFonts w:ascii="Calibri" w:hAnsi="Calibri" w:eastAsia="Calibri" w:cs="Calibri"/>
          <w:noProof w:val="0"/>
          <w:sz w:val="24"/>
          <w:szCs w:val="24"/>
          <w:lang w:val="en-US"/>
        </w:rPr>
      </w:pPr>
    </w:p>
    <w:p w:rsidR="629C1F67" w:rsidP="2B76BD78" w:rsidRDefault="629C1F67" w14:paraId="6D98A5ED" w14:textId="34C6B971">
      <w:pPr>
        <w:spacing w:before="240" w:beforeAutospacing="off" w:after="240" w:afterAutospacing="off"/>
        <w:jc w:val="both"/>
        <w:rPr>
          <w:rFonts w:ascii="Calibri" w:hAnsi="Calibri" w:eastAsia="Calibri" w:cs="Calibri"/>
          <w:b w:val="0"/>
          <w:bCs w:val="0"/>
          <w:noProof w:val="0"/>
          <w:sz w:val="24"/>
          <w:szCs w:val="24"/>
          <w:lang w:val="en-US"/>
        </w:rPr>
      </w:pPr>
      <w:r w:rsidRPr="2B76BD78" w:rsidR="629C1F67">
        <w:rPr>
          <w:rFonts w:ascii="Calibri" w:hAnsi="Calibri" w:eastAsia="Calibri" w:cs="Calibri"/>
          <w:noProof w:val="0"/>
          <w:sz w:val="24"/>
          <w:szCs w:val="24"/>
          <w:lang w:val="en-US"/>
        </w:rPr>
        <w:t>It is important to be aware that students and staff may be more vulnerable to bullying due to protected characteristics including gender, sexuality, race, religion, or disability. Bullying on the basis of a protected</w:t>
      </w:r>
      <w:r w:rsidRPr="2B76BD78" w:rsidR="54C86B58">
        <w:rPr>
          <w:rFonts w:ascii="Calibri" w:hAnsi="Calibri" w:eastAsia="Calibri" w:cs="Calibri"/>
          <w:noProof w:val="0"/>
          <w:sz w:val="24"/>
          <w:szCs w:val="24"/>
          <w:lang w:val="en-US"/>
        </w:rPr>
        <w:t xml:space="preserve"> </w:t>
      </w:r>
      <w:r w:rsidRPr="2B76BD78" w:rsidR="629C1F67">
        <w:rPr>
          <w:rFonts w:ascii="Calibri" w:hAnsi="Calibri" w:eastAsia="Calibri" w:cs="Calibri"/>
          <w:noProof w:val="0"/>
          <w:sz w:val="24"/>
          <w:szCs w:val="24"/>
          <w:lang w:val="en-US"/>
        </w:rPr>
        <w:t>characteristic will be taken particularly seriously and may also be treated as harassment under the Equality Act 2010.</w:t>
      </w:r>
    </w:p>
    <w:p w:rsidR="2B76BD78" w:rsidP="2B76BD78" w:rsidRDefault="2B76BD78" w14:paraId="49EAF056" w14:textId="5EDB700F">
      <w:pPr>
        <w:jc w:val="both"/>
      </w:pPr>
    </w:p>
    <w:p w:rsidR="629C1F67" w:rsidP="2B76BD78" w:rsidRDefault="629C1F67" w14:paraId="4C60EB08" w14:textId="56707ECA">
      <w:pPr>
        <w:pStyle w:val="Heading3"/>
        <w:spacing w:before="281" w:beforeAutospacing="off" w:after="281" w:afterAutospacing="off"/>
        <w:jc w:val="both"/>
      </w:pPr>
      <w:r w:rsidRPr="2B76BD78" w:rsidR="629C1F67">
        <w:rPr>
          <w:rFonts w:ascii="Calibri" w:hAnsi="Calibri" w:eastAsia="Calibri" w:cs="Calibri"/>
          <w:b w:val="1"/>
          <w:bCs w:val="1"/>
          <w:noProof w:val="0"/>
          <w:sz w:val="28"/>
          <w:szCs w:val="28"/>
          <w:lang w:val="en-US"/>
        </w:rPr>
        <w:t>What is harassment?</w:t>
      </w:r>
    </w:p>
    <w:p w:rsidR="629C1F67" w:rsidP="2B76BD78" w:rsidRDefault="629C1F67" w14:paraId="0273DBF3" w14:textId="52403A3B">
      <w:pPr>
        <w:spacing w:before="240" w:beforeAutospacing="off" w:after="240" w:afterAutospacing="off"/>
        <w:jc w:val="both"/>
        <w:rPr>
          <w:rFonts w:ascii="Calibri" w:hAnsi="Calibri" w:eastAsia="Calibri" w:cs="Calibri"/>
          <w:b w:val="0"/>
          <w:bCs w:val="0"/>
          <w:noProof w:val="0"/>
          <w:sz w:val="24"/>
          <w:szCs w:val="24"/>
          <w:lang w:val="en-US"/>
        </w:rPr>
      </w:pPr>
      <w:r w:rsidRPr="2B76BD78" w:rsidR="629C1F67">
        <w:rPr>
          <w:rFonts w:ascii="Calibri" w:hAnsi="Calibri" w:eastAsia="Calibri" w:cs="Calibri"/>
          <w:b w:val="0"/>
          <w:bCs w:val="0"/>
          <w:noProof w:val="0"/>
          <w:sz w:val="24"/>
          <w:szCs w:val="24"/>
          <w:lang w:val="en-US"/>
        </w:rPr>
        <w:t xml:space="preserve">Harassment is unwanted </w:t>
      </w:r>
      <w:r w:rsidRPr="2B76BD78" w:rsidR="629C1F67">
        <w:rPr>
          <w:rFonts w:ascii="Calibri" w:hAnsi="Calibri" w:eastAsia="Calibri" w:cs="Calibri"/>
          <w:b w:val="0"/>
          <w:bCs w:val="0"/>
          <w:noProof w:val="0"/>
          <w:sz w:val="24"/>
          <w:szCs w:val="24"/>
          <w:lang w:val="en-US"/>
        </w:rPr>
        <w:t>behaviour</w:t>
      </w:r>
      <w:r w:rsidRPr="2B76BD78" w:rsidR="629C1F67">
        <w:rPr>
          <w:rFonts w:ascii="Calibri" w:hAnsi="Calibri" w:eastAsia="Calibri" w:cs="Calibri"/>
          <w:b w:val="0"/>
          <w:bCs w:val="0"/>
          <w:noProof w:val="0"/>
          <w:sz w:val="24"/>
          <w:szCs w:val="24"/>
          <w:lang w:val="en-US"/>
        </w:rPr>
        <w:t xml:space="preserve"> related to a protected characteristic that violates someone’s dignity or creates an intimidating, hostile, degrading, humiliating or offensive environment for them. Harassment can be a single serious incident or a pattern of </w:t>
      </w:r>
      <w:r w:rsidRPr="2B76BD78" w:rsidR="629C1F67">
        <w:rPr>
          <w:rFonts w:ascii="Calibri" w:hAnsi="Calibri" w:eastAsia="Calibri" w:cs="Calibri"/>
          <w:b w:val="0"/>
          <w:bCs w:val="0"/>
          <w:noProof w:val="0"/>
          <w:sz w:val="24"/>
          <w:szCs w:val="24"/>
          <w:lang w:val="en-US"/>
        </w:rPr>
        <w:t>behaviour</w:t>
      </w:r>
      <w:r w:rsidRPr="2B76BD78" w:rsidR="629C1F67">
        <w:rPr>
          <w:rFonts w:ascii="Calibri" w:hAnsi="Calibri" w:eastAsia="Calibri" w:cs="Calibri"/>
          <w:b w:val="0"/>
          <w:bCs w:val="0"/>
          <w:noProof w:val="0"/>
          <w:sz w:val="24"/>
          <w:szCs w:val="24"/>
          <w:lang w:val="en-US"/>
        </w:rPr>
        <w:t>, and may overlap with bullying.</w:t>
      </w:r>
    </w:p>
    <w:p w:rsidR="2B76BD78" w:rsidP="2B76BD78" w:rsidRDefault="2B76BD78" w14:paraId="3FB45F97" w14:textId="0591CDD1">
      <w:pPr>
        <w:jc w:val="both"/>
      </w:pPr>
    </w:p>
    <w:p w:rsidR="629C1F67" w:rsidP="2B76BD78" w:rsidRDefault="629C1F67" w14:paraId="4B7123AD" w14:textId="4EA23B50">
      <w:pPr>
        <w:spacing w:before="240" w:beforeAutospacing="off" w:after="240" w:afterAutospacing="off"/>
        <w:jc w:val="both"/>
      </w:pPr>
      <w:r w:rsidRPr="2B76BD78" w:rsidR="629C1F67">
        <w:rPr>
          <w:rFonts w:ascii="Calibri" w:hAnsi="Calibri" w:eastAsia="Calibri" w:cs="Calibri"/>
          <w:noProof w:val="0"/>
          <w:sz w:val="24"/>
          <w:szCs w:val="24"/>
          <w:lang w:val="en-US"/>
        </w:rPr>
        <w:t>Bullying and harassment may be:</w:t>
      </w:r>
    </w:p>
    <w:p w:rsidR="629C1F67" w:rsidP="2B76BD78" w:rsidRDefault="629C1F67" w14:paraId="19698878" w14:textId="06EA7504">
      <w:pPr>
        <w:pStyle w:val="ListParagraph"/>
        <w:numPr>
          <w:ilvl w:val="0"/>
          <w:numId w:val="20"/>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b w:val="1"/>
          <w:bCs w:val="1"/>
          <w:noProof w:val="0"/>
          <w:sz w:val="24"/>
          <w:szCs w:val="24"/>
          <w:lang w:val="en-US"/>
        </w:rPr>
        <w:t>Physical</w:t>
      </w:r>
      <w:r w:rsidRPr="2B76BD78" w:rsidR="629C1F67">
        <w:rPr>
          <w:rFonts w:ascii="Calibri" w:hAnsi="Calibri" w:eastAsia="Calibri" w:cs="Calibri"/>
          <w:noProof w:val="0"/>
          <w:sz w:val="24"/>
          <w:szCs w:val="24"/>
          <w:lang w:val="en-US"/>
        </w:rPr>
        <w:t xml:space="preserve"> – pushing, kicking, hitting, pinching or any use of violence</w:t>
      </w:r>
    </w:p>
    <w:p w:rsidR="629C1F67" w:rsidP="2B76BD78" w:rsidRDefault="629C1F67" w14:paraId="4F220F37" w14:textId="02F07172">
      <w:pPr>
        <w:pStyle w:val="ListParagraph"/>
        <w:numPr>
          <w:ilvl w:val="0"/>
          <w:numId w:val="20"/>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b w:val="1"/>
          <w:bCs w:val="1"/>
          <w:noProof w:val="0"/>
          <w:sz w:val="24"/>
          <w:szCs w:val="24"/>
          <w:lang w:val="en-US"/>
        </w:rPr>
        <w:t>Verbal</w:t>
      </w:r>
      <w:r w:rsidRPr="2B76BD78" w:rsidR="629C1F67">
        <w:rPr>
          <w:rFonts w:ascii="Calibri" w:hAnsi="Calibri" w:eastAsia="Calibri" w:cs="Calibri"/>
          <w:noProof w:val="0"/>
          <w:sz w:val="24"/>
          <w:szCs w:val="24"/>
          <w:lang w:val="en-US"/>
        </w:rPr>
        <w:t xml:space="preserve"> – name-calling, sarcasm, teasing, insulting, making threats, spreading rumours, or making comments which are racist, sexist, homophobic, transphobic, or which focus on disabilities or religious or cultural differences</w:t>
      </w:r>
    </w:p>
    <w:p w:rsidR="629C1F67" w:rsidP="2B76BD78" w:rsidRDefault="629C1F67" w14:paraId="57250727" w14:textId="75C715B1">
      <w:pPr>
        <w:pStyle w:val="ListParagraph"/>
        <w:numPr>
          <w:ilvl w:val="0"/>
          <w:numId w:val="20"/>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b w:val="1"/>
          <w:bCs w:val="1"/>
          <w:noProof w:val="0"/>
          <w:sz w:val="24"/>
          <w:szCs w:val="24"/>
          <w:lang w:val="en-US"/>
        </w:rPr>
        <w:t>Emotional</w:t>
      </w:r>
      <w:r w:rsidRPr="2B76BD78" w:rsidR="629C1F67">
        <w:rPr>
          <w:rFonts w:ascii="Calibri" w:hAnsi="Calibri" w:eastAsia="Calibri" w:cs="Calibri"/>
          <w:noProof w:val="0"/>
          <w:sz w:val="24"/>
          <w:szCs w:val="24"/>
          <w:lang w:val="en-US"/>
        </w:rPr>
        <w:t xml:space="preserve"> – being unfriendly, excluding, tormenting, graffiti, gestures</w:t>
      </w:r>
    </w:p>
    <w:p w:rsidR="629C1F67" w:rsidP="2B76BD78" w:rsidRDefault="629C1F67" w14:paraId="788D6527" w14:textId="21B924E6">
      <w:pPr>
        <w:pStyle w:val="ListParagraph"/>
        <w:numPr>
          <w:ilvl w:val="0"/>
          <w:numId w:val="20"/>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b w:val="1"/>
          <w:bCs w:val="1"/>
          <w:noProof w:val="0"/>
          <w:sz w:val="24"/>
          <w:szCs w:val="24"/>
          <w:lang w:val="en-US"/>
        </w:rPr>
        <w:t>Sexual</w:t>
      </w:r>
      <w:r w:rsidRPr="2B76BD78" w:rsidR="629C1F67">
        <w:rPr>
          <w:rFonts w:ascii="Calibri" w:hAnsi="Calibri" w:eastAsia="Calibri" w:cs="Calibri"/>
          <w:noProof w:val="0"/>
          <w:sz w:val="24"/>
          <w:szCs w:val="24"/>
          <w:lang w:val="en-US"/>
        </w:rPr>
        <w:t xml:space="preserve"> – unwanted physical contact or comments of a sexual, sexist, homophobic or transphobic nature</w:t>
      </w:r>
    </w:p>
    <w:p w:rsidR="629C1F67" w:rsidP="2B76BD78" w:rsidRDefault="629C1F67" w14:paraId="3DE68DA9" w14:textId="28E85385">
      <w:pPr>
        <w:pStyle w:val="ListParagraph"/>
        <w:numPr>
          <w:ilvl w:val="0"/>
          <w:numId w:val="20"/>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b w:val="1"/>
          <w:bCs w:val="1"/>
          <w:noProof w:val="0"/>
          <w:sz w:val="24"/>
          <w:szCs w:val="24"/>
          <w:lang w:val="en-US"/>
        </w:rPr>
        <w:t>Electronic or cyber</w:t>
      </w:r>
      <w:r w:rsidRPr="2B76BD78" w:rsidR="629C1F67">
        <w:rPr>
          <w:rFonts w:ascii="Calibri" w:hAnsi="Calibri" w:eastAsia="Calibri" w:cs="Calibri"/>
          <w:noProof w:val="0"/>
          <w:sz w:val="24"/>
          <w:szCs w:val="24"/>
          <w:lang w:val="en-US"/>
        </w:rPr>
        <w:t xml:space="preserve"> – using electronic forms of communication to bully or harass, e.g. text messaging, social media, chat rooms, emails, or posting offensive material online</w:t>
      </w:r>
    </w:p>
    <w:p w:rsidR="2B76BD78" w:rsidP="2B76BD78" w:rsidRDefault="2B76BD78" w14:paraId="08D4ECA2" w14:textId="6D9EE59B">
      <w:pPr>
        <w:jc w:val="both"/>
      </w:pPr>
    </w:p>
    <w:p w:rsidR="2B76BD78" w:rsidP="2B76BD78" w:rsidRDefault="2B76BD78" w14:paraId="4A140F5B" w14:textId="4DE58359">
      <w:pPr>
        <w:pStyle w:val="Heading3"/>
        <w:spacing w:before="281" w:beforeAutospacing="off" w:after="281" w:afterAutospacing="off"/>
        <w:jc w:val="both"/>
        <w:rPr>
          <w:rFonts w:ascii="Calibri" w:hAnsi="Calibri" w:eastAsia="Calibri" w:cs="Calibri"/>
          <w:b w:val="1"/>
          <w:bCs w:val="1"/>
          <w:noProof w:val="0"/>
          <w:sz w:val="28"/>
          <w:szCs w:val="28"/>
          <w:lang w:val="en-US"/>
        </w:rPr>
      </w:pPr>
    </w:p>
    <w:p w:rsidR="629C1F67" w:rsidP="2B76BD78" w:rsidRDefault="629C1F67" w14:paraId="3B19C4E5" w14:textId="0741E0FB">
      <w:pPr>
        <w:pStyle w:val="Heading3"/>
        <w:spacing w:before="281" w:beforeAutospacing="off" w:after="281" w:afterAutospacing="off"/>
        <w:jc w:val="both"/>
      </w:pPr>
      <w:r w:rsidRPr="2B76BD78" w:rsidR="629C1F67">
        <w:rPr>
          <w:rFonts w:ascii="Calibri" w:hAnsi="Calibri" w:eastAsia="Calibri" w:cs="Calibri"/>
          <w:b w:val="1"/>
          <w:bCs w:val="1"/>
          <w:noProof w:val="0"/>
          <w:sz w:val="28"/>
          <w:szCs w:val="28"/>
          <w:lang w:val="en-US"/>
        </w:rPr>
        <w:t>Prevention of bullying and harassment</w:t>
      </w:r>
    </w:p>
    <w:p w:rsidR="629C1F67" w:rsidP="2B76BD78" w:rsidRDefault="629C1F67" w14:paraId="0AC1E879" w14:textId="5117A633">
      <w:pPr>
        <w:spacing w:before="240" w:beforeAutospacing="off" w:after="240" w:afterAutospacing="off"/>
        <w:jc w:val="both"/>
      </w:pPr>
      <w:r w:rsidRPr="2B76BD78" w:rsidR="629C1F67">
        <w:rPr>
          <w:rFonts w:ascii="Calibri" w:hAnsi="Calibri" w:eastAsia="Calibri" w:cs="Calibri"/>
          <w:noProof w:val="0"/>
          <w:sz w:val="24"/>
          <w:szCs w:val="24"/>
          <w:lang w:val="en-US"/>
        </w:rPr>
        <w:t>St Andrew’s College aims to prevent bullying and harassment by:</w:t>
      </w:r>
    </w:p>
    <w:p w:rsidR="629C1F67" w:rsidP="2B76BD78" w:rsidRDefault="629C1F67" w14:paraId="1AF976E3" w14:textId="1C24B0FE">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Promoting an environment where bullying and harassment are openly acknowledged and where ‘telling’ is safe and encouraged</w:t>
      </w:r>
    </w:p>
    <w:p w:rsidR="629C1F67" w:rsidP="2B76BD78" w:rsidRDefault="629C1F67" w14:paraId="2B4B4D6E" w14:textId="3CEBCBF8">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Building the confidence of students and staff by valuing them as individuals and celebrating success through regular awards and recognition</w:t>
      </w:r>
    </w:p>
    <w:p w:rsidR="629C1F67" w:rsidP="2B76BD78" w:rsidRDefault="629C1F67" w14:paraId="59FD4109" w14:textId="5708709A">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Making students </w:t>
      </w:r>
      <w:r w:rsidRPr="2B76BD78" w:rsidR="629C1F67">
        <w:rPr>
          <w:rFonts w:ascii="Calibri" w:hAnsi="Calibri" w:eastAsia="Calibri" w:cs="Calibri"/>
          <w:b w:val="0"/>
          <w:bCs w:val="0"/>
          <w:noProof w:val="0"/>
          <w:sz w:val="24"/>
          <w:szCs w:val="24"/>
          <w:lang w:val="en-US"/>
        </w:rPr>
        <w:t>and staff</w:t>
      </w:r>
      <w:r w:rsidRPr="2B76BD78" w:rsidR="629C1F67">
        <w:rPr>
          <w:rFonts w:ascii="Calibri" w:hAnsi="Calibri" w:eastAsia="Calibri" w:cs="Calibri"/>
          <w:b w:val="0"/>
          <w:bCs w:val="0"/>
          <w:noProof w:val="0"/>
          <w:sz w:val="24"/>
          <w:szCs w:val="24"/>
          <w:lang w:val="en-US"/>
        </w:rPr>
        <w:t xml:space="preserve"> </w:t>
      </w:r>
      <w:r w:rsidRPr="2B76BD78" w:rsidR="629C1F67">
        <w:rPr>
          <w:rFonts w:ascii="Calibri" w:hAnsi="Calibri" w:eastAsia="Calibri" w:cs="Calibri"/>
          <w:noProof w:val="0"/>
          <w:sz w:val="24"/>
          <w:szCs w:val="24"/>
          <w:lang w:val="en-US"/>
        </w:rPr>
        <w:t xml:space="preserve">aware of expected standards of </w:t>
      </w:r>
      <w:r w:rsidRPr="2B76BD78" w:rsidR="629C1F67">
        <w:rPr>
          <w:rFonts w:ascii="Calibri" w:hAnsi="Calibri" w:eastAsia="Calibri" w:cs="Calibri"/>
          <w:noProof w:val="0"/>
          <w:sz w:val="24"/>
          <w:szCs w:val="24"/>
          <w:lang w:val="en-US"/>
        </w:rPr>
        <w:t>behaviour</w:t>
      </w:r>
      <w:r w:rsidRPr="2B76BD78" w:rsidR="629C1F67">
        <w:rPr>
          <w:rFonts w:ascii="Calibri" w:hAnsi="Calibri" w:eastAsia="Calibri" w:cs="Calibri"/>
          <w:noProof w:val="0"/>
          <w:sz w:val="24"/>
          <w:szCs w:val="24"/>
          <w:lang w:val="en-US"/>
        </w:rPr>
        <w:t xml:space="preserve"> and what constitutes unacceptable </w:t>
      </w:r>
      <w:r w:rsidRPr="2B76BD78" w:rsidR="629C1F67">
        <w:rPr>
          <w:rFonts w:ascii="Calibri" w:hAnsi="Calibri" w:eastAsia="Calibri" w:cs="Calibri"/>
          <w:noProof w:val="0"/>
          <w:sz w:val="24"/>
          <w:szCs w:val="24"/>
          <w:lang w:val="en-US"/>
        </w:rPr>
        <w:t>behaviour</w:t>
      </w:r>
    </w:p>
    <w:p w:rsidR="629C1F67" w:rsidP="2B76BD78" w:rsidRDefault="629C1F67" w14:paraId="0803CD41" w14:textId="6411395A">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Including education about bullying, harassment and discrimination within the PSHE curriculum and staff training</w:t>
      </w:r>
    </w:p>
    <w:p w:rsidR="629C1F67" w:rsidP="2B76BD78" w:rsidRDefault="629C1F67" w14:paraId="157A1585" w14:textId="38771457">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Welcoming diversity and promoting equality and inclusion</w:t>
      </w:r>
    </w:p>
    <w:p w:rsidR="629C1F67" w:rsidP="2B76BD78" w:rsidRDefault="629C1F67" w14:paraId="36F3FB5D" w14:textId="7D341A76">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Expecting all staff to provide a positive role model to students</w:t>
      </w:r>
    </w:p>
    <w:p w:rsidR="629C1F67" w:rsidP="2B76BD78" w:rsidRDefault="629C1F67" w14:paraId="26479E68" w14:textId="41F80CC3">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Ensuring clear communication between staff regarding student behaviour and wellbeing</w:t>
      </w:r>
    </w:p>
    <w:p w:rsidR="629C1F67" w:rsidP="2B76BD78" w:rsidRDefault="629C1F67" w14:paraId="714B8672" w14:textId="46B9831E">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Being vigilant to signs of unhappiness, distress or change in character</w:t>
      </w:r>
    </w:p>
    <w:p w:rsidR="629C1F67" w:rsidP="2B76BD78" w:rsidRDefault="629C1F67" w14:paraId="7CEA9505" w14:textId="29692243">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Ensuring adequate supervision of students</w:t>
      </w:r>
    </w:p>
    <w:p w:rsidR="629C1F67" w:rsidP="2B76BD78" w:rsidRDefault="629C1F67" w14:paraId="58B77B15" w14:textId="4E0FAABC">
      <w:pPr>
        <w:pStyle w:val="ListParagraph"/>
        <w:numPr>
          <w:ilvl w:val="0"/>
          <w:numId w:val="21"/>
        </w:numPr>
        <w:spacing w:before="240" w:beforeAutospacing="off" w:after="240" w:afterAutospacing="off"/>
        <w:jc w:val="both"/>
        <w:rPr>
          <w:rFonts w:ascii="Calibri" w:hAnsi="Calibri" w:eastAsia="Calibri" w:cs="Calibri"/>
          <w:noProof w:val="0"/>
          <w:sz w:val="24"/>
          <w:szCs w:val="24"/>
          <w:highlight w:val="yellow"/>
          <w:lang w:val="en-US"/>
        </w:rPr>
      </w:pPr>
      <w:r w:rsidRPr="2B76BD78" w:rsidR="629C1F67">
        <w:rPr>
          <w:rFonts w:ascii="Calibri" w:hAnsi="Calibri" w:eastAsia="Calibri" w:cs="Calibri"/>
          <w:noProof w:val="0"/>
          <w:sz w:val="24"/>
          <w:szCs w:val="24"/>
          <w:highlight w:val="yellow"/>
          <w:lang w:val="en-US"/>
        </w:rPr>
        <w:t>Maintaining active membership with the Anti-Bullying Alliance</w:t>
      </w:r>
      <w:r w:rsidRPr="2B76BD78" w:rsidR="65E25087">
        <w:rPr>
          <w:rFonts w:ascii="Calibri" w:hAnsi="Calibri" w:eastAsia="Calibri" w:cs="Calibri"/>
          <w:noProof w:val="0"/>
          <w:sz w:val="24"/>
          <w:szCs w:val="24"/>
          <w:highlight w:val="yellow"/>
          <w:lang w:val="en-US"/>
        </w:rPr>
        <w:t xml:space="preserve"> ?????</w:t>
      </w:r>
    </w:p>
    <w:p w:rsidR="629C1F67" w:rsidP="2B76BD78" w:rsidRDefault="629C1F67" w14:paraId="2A2FA33C" w14:textId="6615F1C7">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Displaying anti-bullying and harassment posters in all school buildings</w:t>
      </w:r>
    </w:p>
    <w:p w:rsidR="629C1F67" w:rsidP="2B76BD78" w:rsidRDefault="629C1F67" w14:paraId="49B9FD8B" w14:textId="404C27DD">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Making clear to students who they can speak to if they are the victim of bullying or harassment</w:t>
      </w:r>
    </w:p>
    <w:p w:rsidR="629C1F67" w:rsidP="2B76BD78" w:rsidRDefault="629C1F67" w14:paraId="0C60B2DA" w14:textId="3C60FC59">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Giving advice on online safety and what to do </w:t>
      </w:r>
      <w:r w:rsidRPr="2B76BD78" w:rsidR="629C1F67">
        <w:rPr>
          <w:rFonts w:ascii="Calibri" w:hAnsi="Calibri" w:eastAsia="Calibri" w:cs="Calibri"/>
          <w:noProof w:val="0"/>
          <w:sz w:val="24"/>
          <w:szCs w:val="24"/>
          <w:lang w:val="en-US"/>
        </w:rPr>
        <w:t>in the event of</w:t>
      </w:r>
      <w:r w:rsidRPr="2B76BD78" w:rsidR="629C1F67">
        <w:rPr>
          <w:rFonts w:ascii="Calibri" w:hAnsi="Calibri" w:eastAsia="Calibri" w:cs="Calibri"/>
          <w:noProof w:val="0"/>
          <w:sz w:val="24"/>
          <w:szCs w:val="24"/>
          <w:lang w:val="en-US"/>
        </w:rPr>
        <w:t xml:space="preserve"> negative contact online</w:t>
      </w:r>
    </w:p>
    <w:p w:rsidR="2B76BD78" w:rsidP="2B76BD78" w:rsidRDefault="2B76BD78" w14:paraId="0F6B10DF" w14:textId="3D8DFA47">
      <w:pPr>
        <w:pStyle w:val="Normal"/>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223DC78C" w14:textId="5628C465">
      <w:pPr>
        <w:pStyle w:val="Normal"/>
        <w:spacing w:before="240" w:beforeAutospacing="off" w:after="240" w:afterAutospacing="off"/>
        <w:jc w:val="both"/>
        <w:rPr>
          <w:rFonts w:ascii="Calibri" w:hAnsi="Calibri" w:eastAsia="Calibri" w:cs="Calibri"/>
          <w:noProof w:val="0"/>
          <w:sz w:val="24"/>
          <w:szCs w:val="24"/>
          <w:lang w:val="en-US"/>
        </w:rPr>
      </w:pPr>
    </w:p>
    <w:p w:rsidR="629C1F67" w:rsidP="2B76BD78" w:rsidRDefault="629C1F67" w14:paraId="14F5B767" w14:textId="20C552AB">
      <w:pPr>
        <w:pStyle w:val="ListParagraph"/>
        <w:numPr>
          <w:ilvl w:val="0"/>
          <w:numId w:val="21"/>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Including </w:t>
      </w:r>
      <w:r w:rsidRPr="2B76BD78" w:rsidR="7AC1A1C1">
        <w:rPr>
          <w:rFonts w:ascii="Calibri" w:hAnsi="Calibri" w:eastAsia="Calibri" w:cs="Calibri"/>
          <w:noProof w:val="0"/>
          <w:sz w:val="24"/>
          <w:szCs w:val="24"/>
          <w:lang w:val="en-US"/>
        </w:rPr>
        <w:t>child</w:t>
      </w:r>
      <w:r w:rsidRPr="2B76BD78" w:rsidR="629C1F67">
        <w:rPr>
          <w:rFonts w:ascii="Calibri" w:hAnsi="Calibri" w:eastAsia="Calibri" w:cs="Calibri"/>
          <w:noProof w:val="0"/>
          <w:sz w:val="24"/>
          <w:szCs w:val="24"/>
          <w:lang w:val="en-US"/>
        </w:rPr>
        <w:t>-on-</w:t>
      </w:r>
      <w:r w:rsidRPr="2B76BD78" w:rsidR="6CA2978A">
        <w:rPr>
          <w:rFonts w:ascii="Calibri" w:hAnsi="Calibri" w:eastAsia="Calibri" w:cs="Calibri"/>
          <w:noProof w:val="0"/>
          <w:sz w:val="24"/>
          <w:szCs w:val="24"/>
          <w:lang w:val="en-US"/>
        </w:rPr>
        <w:t>child</w:t>
      </w:r>
      <w:r w:rsidRPr="2B76BD78" w:rsidR="629C1F67">
        <w:rPr>
          <w:rFonts w:ascii="Calibri" w:hAnsi="Calibri" w:eastAsia="Calibri" w:cs="Calibri"/>
          <w:noProof w:val="0"/>
          <w:sz w:val="24"/>
          <w:szCs w:val="24"/>
          <w:lang w:val="en-US"/>
        </w:rPr>
        <w:t xml:space="preserve"> abuse, bullying and harassment in annual safeguarding training for staff</w:t>
      </w:r>
    </w:p>
    <w:p w:rsidR="2B76BD78" w:rsidP="2B76BD78" w:rsidRDefault="2B76BD78" w14:paraId="700A5019" w14:textId="2CE3647B">
      <w:pPr>
        <w:jc w:val="both"/>
      </w:pPr>
    </w:p>
    <w:p w:rsidR="629C1F67" w:rsidP="2B76BD78" w:rsidRDefault="629C1F67" w14:paraId="41534D86" w14:textId="376ACBCF">
      <w:pPr>
        <w:pStyle w:val="Heading3"/>
        <w:spacing w:before="281" w:beforeAutospacing="off" w:after="281" w:afterAutospacing="off"/>
        <w:jc w:val="both"/>
      </w:pPr>
      <w:r w:rsidRPr="2B76BD78" w:rsidR="629C1F67">
        <w:rPr>
          <w:rFonts w:ascii="Calibri" w:hAnsi="Calibri" w:eastAsia="Calibri" w:cs="Calibri"/>
          <w:b w:val="1"/>
          <w:bCs w:val="1"/>
          <w:noProof w:val="0"/>
          <w:sz w:val="28"/>
          <w:szCs w:val="28"/>
          <w:lang w:val="en-US"/>
        </w:rPr>
        <w:t>Procedure</w:t>
      </w:r>
    </w:p>
    <w:p w:rsidR="629C1F67" w:rsidP="2B76BD78" w:rsidRDefault="629C1F67" w14:paraId="3673363C" w14:textId="595D0635">
      <w:pPr>
        <w:spacing w:before="240" w:beforeAutospacing="off" w:after="240" w:afterAutospacing="off"/>
        <w:jc w:val="both"/>
      </w:pPr>
      <w:r w:rsidRPr="2B76BD78" w:rsidR="629C1F67">
        <w:rPr>
          <w:rFonts w:ascii="Calibri" w:hAnsi="Calibri" w:eastAsia="Calibri" w:cs="Calibri"/>
          <w:noProof w:val="0"/>
          <w:sz w:val="24"/>
          <w:szCs w:val="24"/>
          <w:lang w:val="en-US"/>
        </w:rPr>
        <w:t>When bullying or harassment is identified or suspected, the following action should be taken immediately:</w:t>
      </w:r>
    </w:p>
    <w:p w:rsidR="629C1F67" w:rsidP="2B76BD78" w:rsidRDefault="629C1F67" w14:paraId="3776F6FB" w14:textId="49FF61A9">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A senior member of staff should be informed</w:t>
      </w:r>
      <w:r w:rsidRPr="2B76BD78" w:rsidR="106C6670">
        <w:rPr>
          <w:rFonts w:ascii="Calibri" w:hAnsi="Calibri" w:eastAsia="Calibri" w:cs="Calibri"/>
          <w:noProof w:val="0"/>
          <w:sz w:val="24"/>
          <w:szCs w:val="24"/>
          <w:lang w:val="en-US"/>
        </w:rPr>
        <w:t xml:space="preserve">, usually this would be the Deputy Head Boarding and Pastoral Care, but if unavailable for any reason another member of the Senior </w:t>
      </w:r>
      <w:r w:rsidRPr="2B76BD78" w:rsidR="106C6670">
        <w:rPr>
          <w:rFonts w:ascii="Calibri" w:hAnsi="Calibri" w:eastAsia="Calibri" w:cs="Calibri"/>
          <w:noProof w:val="0"/>
          <w:sz w:val="24"/>
          <w:szCs w:val="24"/>
          <w:lang w:val="en-US"/>
        </w:rPr>
        <w:t>Leadership</w:t>
      </w:r>
      <w:r w:rsidRPr="2B76BD78" w:rsidR="106C6670">
        <w:rPr>
          <w:rFonts w:ascii="Calibri" w:hAnsi="Calibri" w:eastAsia="Calibri" w:cs="Calibri"/>
          <w:noProof w:val="0"/>
          <w:sz w:val="24"/>
          <w:szCs w:val="24"/>
          <w:lang w:val="en-US"/>
        </w:rPr>
        <w:t xml:space="preserve"> Team</w:t>
      </w:r>
      <w:r w:rsidRPr="2B76BD78" w:rsidR="629C1F67">
        <w:rPr>
          <w:rFonts w:ascii="Calibri" w:hAnsi="Calibri" w:eastAsia="Calibri" w:cs="Calibri"/>
          <w:noProof w:val="0"/>
          <w:sz w:val="24"/>
          <w:szCs w:val="24"/>
          <w:lang w:val="en-US"/>
        </w:rPr>
        <w:t>. They will then inform any other relevant staff, including the Designated Safeguarding Lead (DSL)</w:t>
      </w:r>
      <w:r w:rsidRPr="2B76BD78" w:rsidR="629C1F67">
        <w:rPr>
          <w:rFonts w:ascii="Calibri" w:hAnsi="Calibri" w:eastAsia="Calibri" w:cs="Calibri"/>
          <w:noProof w:val="0"/>
          <w:sz w:val="24"/>
          <w:szCs w:val="24"/>
          <w:lang w:val="en-US"/>
        </w:rPr>
        <w:t xml:space="preserve"> where</w:t>
      </w:r>
      <w:r w:rsidRPr="2B76BD78" w:rsidR="629C1F67">
        <w:rPr>
          <w:rFonts w:ascii="Calibri" w:hAnsi="Calibri" w:eastAsia="Calibri" w:cs="Calibri"/>
          <w:noProof w:val="0"/>
          <w:sz w:val="24"/>
          <w:szCs w:val="24"/>
          <w:lang w:val="en-US"/>
        </w:rPr>
        <w:t xml:space="preserve"> </w:t>
      </w:r>
      <w:r w:rsidRPr="2B76BD78" w:rsidR="629C1F67">
        <w:rPr>
          <w:rFonts w:ascii="Calibri" w:hAnsi="Calibri" w:eastAsia="Calibri" w:cs="Calibri"/>
          <w:noProof w:val="0"/>
          <w:sz w:val="24"/>
          <w:szCs w:val="24"/>
          <w:lang w:val="en-US"/>
        </w:rPr>
        <w:t>appropriate</w:t>
      </w:r>
      <w:r w:rsidRPr="2B76BD78" w:rsidR="629C1F67">
        <w:rPr>
          <w:rFonts w:ascii="Calibri" w:hAnsi="Calibri" w:eastAsia="Calibri" w:cs="Calibri"/>
          <w:noProof w:val="0"/>
          <w:sz w:val="24"/>
          <w:szCs w:val="24"/>
          <w:lang w:val="en-US"/>
        </w:rPr>
        <w:t>.</w:t>
      </w:r>
    </w:p>
    <w:p w:rsidR="629C1F67" w:rsidP="2B76BD78" w:rsidRDefault="629C1F67" w14:paraId="10EC4153" w14:textId="05D1A873">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The victim should be reassured, </w:t>
      </w:r>
      <w:r w:rsidRPr="2B76BD78" w:rsidR="629C1F67">
        <w:rPr>
          <w:rFonts w:ascii="Calibri" w:hAnsi="Calibri" w:eastAsia="Calibri" w:cs="Calibri"/>
          <w:noProof w:val="0"/>
          <w:sz w:val="24"/>
          <w:szCs w:val="24"/>
          <w:lang w:val="en-US"/>
        </w:rPr>
        <w:t>supported</w:t>
      </w:r>
      <w:r w:rsidRPr="2B76BD78" w:rsidR="629C1F67">
        <w:rPr>
          <w:rFonts w:ascii="Calibri" w:hAnsi="Calibri" w:eastAsia="Calibri" w:cs="Calibri"/>
          <w:noProof w:val="0"/>
          <w:sz w:val="24"/>
          <w:szCs w:val="24"/>
          <w:lang w:val="en-US"/>
        </w:rPr>
        <w:t xml:space="preserve"> and kept safe.</w:t>
      </w:r>
    </w:p>
    <w:p w:rsidR="629C1F67" w:rsidP="2B76BD78" w:rsidRDefault="629C1F67" w14:paraId="4D3D4ED4" w14:textId="432D18FA">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If the victim is a vulnerable adult or child, the DSL must be informed.</w:t>
      </w:r>
    </w:p>
    <w:p w:rsidR="629C1F67" w:rsidP="2B76BD78" w:rsidRDefault="629C1F67" w14:paraId="45DF4FD1" w14:textId="55DF848E">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Where appropriate, all those involved should be interviewed by a senior member of staff and written accounts recorded.</w:t>
      </w:r>
    </w:p>
    <w:p w:rsidR="5877BC66" w:rsidP="2B76BD78" w:rsidRDefault="5877BC66" w14:paraId="2CE26466" w14:textId="5E563649">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5877BC66">
        <w:rPr>
          <w:rFonts w:ascii="Calibri" w:hAnsi="Calibri" w:eastAsia="Calibri" w:cs="Calibri"/>
          <w:noProof w:val="0"/>
          <w:sz w:val="24"/>
          <w:szCs w:val="24"/>
          <w:lang w:val="en-US"/>
        </w:rPr>
        <w:t>P</w:t>
      </w:r>
      <w:r w:rsidRPr="2B76BD78" w:rsidR="629C1F67">
        <w:rPr>
          <w:rFonts w:ascii="Calibri" w:hAnsi="Calibri" w:eastAsia="Calibri" w:cs="Calibri"/>
          <w:noProof w:val="0"/>
          <w:sz w:val="24"/>
          <w:szCs w:val="24"/>
          <w:lang w:val="en-US"/>
        </w:rPr>
        <w:t>arents</w:t>
      </w:r>
      <w:r w:rsidRPr="2B76BD78" w:rsidR="3F4BC563">
        <w:rPr>
          <w:rFonts w:ascii="Calibri" w:hAnsi="Calibri" w:eastAsia="Calibri" w:cs="Calibri"/>
          <w:noProof w:val="0"/>
          <w:sz w:val="24"/>
          <w:szCs w:val="24"/>
          <w:lang w:val="en-US"/>
        </w:rPr>
        <w:t xml:space="preserve"> and / or g</w:t>
      </w:r>
      <w:r w:rsidRPr="2B76BD78" w:rsidR="629C1F67">
        <w:rPr>
          <w:rFonts w:ascii="Calibri" w:hAnsi="Calibri" w:eastAsia="Calibri" w:cs="Calibri"/>
          <w:noProof w:val="0"/>
          <w:sz w:val="24"/>
          <w:szCs w:val="24"/>
          <w:lang w:val="en-US"/>
        </w:rPr>
        <w:t>uardians</w:t>
      </w:r>
      <w:r w:rsidRPr="2B76BD78" w:rsidR="3F4DC154">
        <w:rPr>
          <w:rFonts w:ascii="Calibri" w:hAnsi="Calibri" w:eastAsia="Calibri" w:cs="Calibri"/>
          <w:noProof w:val="0"/>
          <w:sz w:val="24"/>
          <w:szCs w:val="24"/>
          <w:lang w:val="en-US"/>
        </w:rPr>
        <w:t xml:space="preserve"> will</w:t>
      </w:r>
      <w:r w:rsidRPr="2B76BD78" w:rsidR="629C1F67">
        <w:rPr>
          <w:rFonts w:ascii="Calibri" w:hAnsi="Calibri" w:eastAsia="Calibri" w:cs="Calibri"/>
          <w:noProof w:val="0"/>
          <w:sz w:val="24"/>
          <w:szCs w:val="24"/>
          <w:lang w:val="en-US"/>
        </w:rPr>
        <w:t xml:space="preserve"> be notified.</w:t>
      </w:r>
    </w:p>
    <w:p w:rsidR="629C1F67" w:rsidP="2B76BD78" w:rsidRDefault="629C1F67" w14:paraId="05315193" w14:textId="3ABCAABF">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Appropriate support will be given to the victim.</w:t>
      </w:r>
    </w:p>
    <w:p w:rsidR="629C1F67" w:rsidP="2B76BD78" w:rsidRDefault="629C1F67" w14:paraId="6C95E6F6" w14:textId="365FFDC7">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Students or staff found to have bullied or harassed others will be given advice and support to help them manage their behaviour appropriately.</w:t>
      </w:r>
    </w:p>
    <w:p w:rsidR="629C1F67" w:rsidP="2B76BD78" w:rsidRDefault="629C1F67" w14:paraId="60C5D278" w14:textId="202FE5DA">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Clear records must be made of all incidents and kept securely, to monitor trends and inform improvements.</w:t>
      </w:r>
    </w:p>
    <w:p w:rsidR="629C1F67" w:rsidP="2B76BD78" w:rsidRDefault="629C1F67" w14:paraId="7B20459B" w14:textId="4148DB07">
      <w:pPr>
        <w:pStyle w:val="ListParagraph"/>
        <w:numPr>
          <w:ilvl w:val="0"/>
          <w:numId w:val="22"/>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If </w:t>
      </w:r>
      <w:r w:rsidRPr="2B76BD78" w:rsidR="629C1F67">
        <w:rPr>
          <w:rFonts w:ascii="Calibri" w:hAnsi="Calibri" w:eastAsia="Calibri" w:cs="Calibri"/>
          <w:noProof w:val="0"/>
          <w:sz w:val="24"/>
          <w:szCs w:val="24"/>
          <w:lang w:val="en-US"/>
        </w:rPr>
        <w:t>the bullying</w:t>
      </w:r>
      <w:r w:rsidRPr="2B76BD78" w:rsidR="629C1F67">
        <w:rPr>
          <w:rFonts w:ascii="Calibri" w:hAnsi="Calibri" w:eastAsia="Calibri" w:cs="Calibri"/>
          <w:noProof w:val="0"/>
          <w:sz w:val="24"/>
          <w:szCs w:val="24"/>
          <w:lang w:val="en-US"/>
        </w:rPr>
        <w:t xml:space="preserve"> or harassment is based upon a protected characteristic, this must be recorded so the college can </w:t>
      </w:r>
      <w:r w:rsidRPr="2B76BD78" w:rsidR="629C1F67">
        <w:rPr>
          <w:rFonts w:ascii="Calibri" w:hAnsi="Calibri" w:eastAsia="Calibri" w:cs="Calibri"/>
          <w:noProof w:val="0"/>
          <w:sz w:val="24"/>
          <w:szCs w:val="24"/>
          <w:lang w:val="en-US"/>
        </w:rPr>
        <w:t>monitor</w:t>
      </w:r>
      <w:r w:rsidRPr="2B76BD78" w:rsidR="629C1F67">
        <w:rPr>
          <w:rFonts w:ascii="Calibri" w:hAnsi="Calibri" w:eastAsia="Calibri" w:cs="Calibri"/>
          <w:noProof w:val="0"/>
          <w:sz w:val="24"/>
          <w:szCs w:val="24"/>
          <w:lang w:val="en-US"/>
        </w:rPr>
        <w:t xml:space="preserve"> its success in promoting equality and diversity.</w:t>
      </w:r>
    </w:p>
    <w:p w:rsidR="2B76BD78" w:rsidP="2B76BD78" w:rsidRDefault="2B76BD78" w14:paraId="6E1D1C68" w14:textId="37269AC3">
      <w:pPr>
        <w:pStyle w:val="Normal"/>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2F18BC72" w14:textId="48F0E8C8">
      <w:pPr>
        <w:pStyle w:val="Normal"/>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36F6DEC6" w14:textId="6EBDAC2C">
      <w:pPr>
        <w:pStyle w:val="Normal"/>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5C614F64" w14:textId="63F17F60">
      <w:pPr>
        <w:pStyle w:val="Normal"/>
        <w:spacing w:before="240" w:beforeAutospacing="off" w:after="240" w:afterAutospacing="off"/>
        <w:jc w:val="both"/>
        <w:rPr>
          <w:rFonts w:ascii="Calibri" w:hAnsi="Calibri" w:eastAsia="Calibri" w:cs="Calibri"/>
          <w:noProof w:val="0"/>
          <w:sz w:val="24"/>
          <w:szCs w:val="24"/>
          <w:lang w:val="en-US"/>
        </w:rPr>
      </w:pPr>
    </w:p>
    <w:p w:rsidR="2B76BD78" w:rsidP="2B76BD78" w:rsidRDefault="2B76BD78" w14:paraId="138C6218" w14:textId="603AE0C0">
      <w:pPr>
        <w:pStyle w:val="Normal"/>
        <w:spacing w:before="240" w:beforeAutospacing="off" w:after="240" w:afterAutospacing="off"/>
        <w:jc w:val="both"/>
        <w:rPr>
          <w:rFonts w:ascii="Calibri" w:hAnsi="Calibri" w:eastAsia="Calibri" w:cs="Calibri"/>
          <w:noProof w:val="0"/>
          <w:sz w:val="24"/>
          <w:szCs w:val="24"/>
          <w:lang w:val="en-US"/>
        </w:rPr>
      </w:pPr>
    </w:p>
    <w:p w:rsidR="629C1F67" w:rsidP="2B76BD78" w:rsidRDefault="629C1F67" w14:paraId="7FE96A6D" w14:textId="3DC65549">
      <w:pPr>
        <w:spacing w:before="240" w:beforeAutospacing="off" w:after="240" w:afterAutospacing="off"/>
        <w:jc w:val="both"/>
      </w:pPr>
      <w:r w:rsidRPr="2B76BD78" w:rsidR="629C1F67">
        <w:rPr>
          <w:rFonts w:ascii="Calibri" w:hAnsi="Calibri" w:eastAsia="Calibri" w:cs="Calibri"/>
          <w:noProof w:val="0"/>
          <w:sz w:val="24"/>
          <w:szCs w:val="24"/>
          <w:lang w:val="en-US"/>
        </w:rPr>
        <w:t>Bullying or harassment can become a child protection or safeguarding issue. If there is reasonable cause to suspect that a child is suffering or likely to suffer significant harm, the DSL must be informed and the Safeguarding Policy must be followed. This may include referring the case to the local Children’s Social Care team. Contact details are available in the college’s Safeguarding Policy.</w:t>
      </w:r>
    </w:p>
    <w:p w:rsidR="2B76BD78" w:rsidP="2B76BD78" w:rsidRDefault="2B76BD78" w14:paraId="00097E9C" w14:textId="5DFB8FC0">
      <w:pPr>
        <w:jc w:val="both"/>
      </w:pPr>
    </w:p>
    <w:p w:rsidR="629C1F67" w:rsidP="2B76BD78" w:rsidRDefault="629C1F67" w14:paraId="36B3B05F" w14:textId="5FA04DA6">
      <w:pPr>
        <w:pStyle w:val="Heading3"/>
        <w:spacing w:before="281" w:beforeAutospacing="off" w:after="281" w:afterAutospacing="off"/>
        <w:jc w:val="both"/>
      </w:pPr>
      <w:r w:rsidRPr="2B76BD78" w:rsidR="629C1F67">
        <w:rPr>
          <w:rFonts w:ascii="Calibri" w:hAnsi="Calibri" w:eastAsia="Calibri" w:cs="Calibri"/>
          <w:b w:val="1"/>
          <w:bCs w:val="1"/>
          <w:noProof w:val="0"/>
          <w:sz w:val="28"/>
          <w:szCs w:val="28"/>
          <w:lang w:val="en-US"/>
        </w:rPr>
        <w:t>Sanctions</w:t>
      </w:r>
    </w:p>
    <w:p w:rsidR="629C1F67" w:rsidP="2B76BD78" w:rsidRDefault="629C1F67" w14:paraId="3ECCCB67" w14:textId="2D49C49E">
      <w:pPr>
        <w:spacing w:before="240" w:beforeAutospacing="off" w:after="240" w:afterAutospacing="off"/>
        <w:jc w:val="both"/>
      </w:pPr>
      <w:r w:rsidRPr="2B76BD78" w:rsidR="629C1F67">
        <w:rPr>
          <w:rFonts w:ascii="Calibri" w:hAnsi="Calibri" w:eastAsia="Calibri" w:cs="Calibri"/>
          <w:noProof w:val="0"/>
          <w:sz w:val="24"/>
          <w:szCs w:val="24"/>
          <w:lang w:val="en-US"/>
        </w:rPr>
        <w:t>A verbal warning and a reminder of the college’s code of conduct will always be given where appropriate. Depending on the seriousness of the incident, the following sanctions may be applied:</w:t>
      </w:r>
    </w:p>
    <w:p w:rsidR="629C1F67" w:rsidP="2B76BD78" w:rsidRDefault="629C1F67" w14:paraId="3DA5ABC1" w14:textId="4D8FAF75">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A formal written warning</w:t>
      </w:r>
    </w:p>
    <w:p w:rsidR="629C1F67" w:rsidP="2B76BD78" w:rsidRDefault="629C1F67" w14:paraId="4E1E63C5" w14:textId="0687BF21">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Being put on </w:t>
      </w:r>
      <w:r w:rsidRPr="2B76BD78" w:rsidR="64E92571">
        <w:rPr>
          <w:rFonts w:ascii="Calibri" w:hAnsi="Calibri" w:eastAsia="Calibri" w:cs="Calibri"/>
          <w:noProof w:val="0"/>
          <w:sz w:val="24"/>
          <w:szCs w:val="24"/>
          <w:lang w:val="en-US"/>
        </w:rPr>
        <w:t xml:space="preserve">a </w:t>
      </w:r>
      <w:r w:rsidRPr="2B76BD78" w:rsidR="64E92571">
        <w:rPr>
          <w:rFonts w:ascii="Calibri" w:hAnsi="Calibri" w:eastAsia="Calibri" w:cs="Calibri"/>
          <w:noProof w:val="0"/>
          <w:sz w:val="24"/>
          <w:szCs w:val="24"/>
          <w:lang w:val="en-US"/>
        </w:rPr>
        <w:t>behavioural</w:t>
      </w:r>
      <w:r w:rsidRPr="2B76BD78" w:rsidR="64E92571">
        <w:rPr>
          <w:rFonts w:ascii="Calibri" w:hAnsi="Calibri" w:eastAsia="Calibri" w:cs="Calibri"/>
          <w:noProof w:val="0"/>
          <w:sz w:val="24"/>
          <w:szCs w:val="24"/>
          <w:lang w:val="en-US"/>
        </w:rPr>
        <w:t xml:space="preserve"> </w:t>
      </w:r>
      <w:r w:rsidRPr="2B76BD78" w:rsidR="629C1F67">
        <w:rPr>
          <w:rFonts w:ascii="Calibri" w:hAnsi="Calibri" w:eastAsia="Calibri" w:cs="Calibri"/>
          <w:noProof w:val="0"/>
          <w:sz w:val="24"/>
          <w:szCs w:val="24"/>
          <w:lang w:val="en-US"/>
        </w:rPr>
        <w:t>repor</w:t>
      </w:r>
      <w:r w:rsidRPr="2B76BD78" w:rsidR="30A816F9">
        <w:rPr>
          <w:rFonts w:ascii="Calibri" w:hAnsi="Calibri" w:eastAsia="Calibri" w:cs="Calibri"/>
          <w:noProof w:val="0"/>
          <w:sz w:val="24"/>
          <w:szCs w:val="24"/>
          <w:lang w:val="en-US"/>
        </w:rPr>
        <w:t>t</w:t>
      </w:r>
    </w:p>
    <w:p w:rsidR="629C1F67" w:rsidP="2B76BD78" w:rsidRDefault="629C1F67" w14:paraId="191845E8" w14:textId="1B3A69E0">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Involvement of parents or guardians</w:t>
      </w:r>
    </w:p>
    <w:p w:rsidR="5857838F" w:rsidP="2B76BD78" w:rsidRDefault="5857838F" w14:paraId="56A254D7" w14:textId="4D7324AF">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5857838F">
        <w:rPr>
          <w:rFonts w:ascii="Calibri" w:hAnsi="Calibri" w:eastAsia="Calibri" w:cs="Calibri"/>
          <w:noProof w:val="0"/>
          <w:sz w:val="24"/>
          <w:szCs w:val="24"/>
          <w:lang w:val="en-US"/>
        </w:rPr>
        <w:t xml:space="preserve">Internal exclusion </w:t>
      </w:r>
    </w:p>
    <w:p w:rsidR="5857838F" w:rsidP="2B76BD78" w:rsidRDefault="5857838F" w14:paraId="3F8EC94F" w14:textId="4607B49F">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5857838F">
        <w:rPr>
          <w:rFonts w:ascii="Calibri" w:hAnsi="Calibri" w:eastAsia="Calibri" w:cs="Calibri"/>
          <w:noProof w:val="0"/>
          <w:sz w:val="24"/>
          <w:szCs w:val="24"/>
          <w:lang w:val="en-US"/>
        </w:rPr>
        <w:t>External exclusion</w:t>
      </w:r>
    </w:p>
    <w:p w:rsidR="5857838F" w:rsidP="2B76BD78" w:rsidRDefault="5857838F" w14:paraId="6513B52D" w14:textId="2A2AA937">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5857838F">
        <w:rPr>
          <w:rFonts w:ascii="Calibri" w:hAnsi="Calibri" w:eastAsia="Calibri" w:cs="Calibri"/>
          <w:noProof w:val="0"/>
          <w:sz w:val="24"/>
          <w:szCs w:val="24"/>
          <w:lang w:val="en-US"/>
        </w:rPr>
        <w:t>Permanent exclusion from the college</w:t>
      </w:r>
    </w:p>
    <w:p w:rsidR="629C1F67" w:rsidP="2B76BD78" w:rsidRDefault="629C1F67" w14:paraId="351C8549" w14:textId="40CA01F5">
      <w:pPr>
        <w:pStyle w:val="ListParagraph"/>
        <w:numPr>
          <w:ilvl w:val="0"/>
          <w:numId w:val="23"/>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Reporting to the police if the behaviour constitutes a criminal offence</w:t>
      </w:r>
    </w:p>
    <w:p w:rsidR="629C1F67" w:rsidP="2B76BD78" w:rsidRDefault="629C1F67" w14:paraId="7A09F829" w14:textId="482E10E8">
      <w:pPr>
        <w:spacing w:before="240" w:beforeAutospacing="off" w:after="240" w:afterAutospacing="off"/>
        <w:jc w:val="both"/>
      </w:pPr>
      <w:r w:rsidRPr="2B76BD78" w:rsidR="629C1F67">
        <w:rPr>
          <w:rFonts w:ascii="Calibri" w:hAnsi="Calibri" w:eastAsia="Calibri" w:cs="Calibri"/>
          <w:noProof w:val="0"/>
          <w:sz w:val="24"/>
          <w:szCs w:val="24"/>
          <w:lang w:val="en-US"/>
        </w:rPr>
        <w:t>St Andrew’s College recognises that bullying or harassment may occur between students, between staff and students, or between fellow staff members (including administrative, teaching, residential, or support staff).</w:t>
      </w:r>
    </w:p>
    <w:p w:rsidR="629C1F67" w:rsidP="2B76BD78" w:rsidRDefault="629C1F67" w14:paraId="631F0345" w14:textId="42DFB936">
      <w:pPr>
        <w:pStyle w:val="ListParagraph"/>
        <w:numPr>
          <w:ilvl w:val="0"/>
          <w:numId w:val="24"/>
        </w:numPr>
        <w:spacing w:before="240" w:beforeAutospacing="off" w:after="240" w:afterAutospacing="off"/>
        <w:jc w:val="both"/>
        <w:rPr>
          <w:rFonts w:ascii="Calibri" w:hAnsi="Calibri" w:eastAsia="Calibri" w:cs="Calibri"/>
          <w:noProof w:val="0"/>
          <w:sz w:val="24"/>
          <w:szCs w:val="24"/>
          <w:lang w:val="en-US"/>
        </w:rPr>
      </w:pPr>
      <w:r w:rsidRPr="2B76BD78" w:rsidR="629C1F67">
        <w:rPr>
          <w:rFonts w:ascii="Calibri" w:hAnsi="Calibri" w:eastAsia="Calibri" w:cs="Calibri"/>
          <w:noProof w:val="0"/>
          <w:sz w:val="24"/>
          <w:szCs w:val="24"/>
          <w:lang w:val="en-US"/>
        </w:rPr>
        <w:t xml:space="preserve">If bullying or harassment is </w:t>
      </w:r>
      <w:r w:rsidRPr="2B76BD78" w:rsidR="629C1F67">
        <w:rPr>
          <w:rFonts w:ascii="Calibri" w:hAnsi="Calibri" w:eastAsia="Calibri" w:cs="Calibri"/>
          <w:noProof w:val="0"/>
          <w:sz w:val="24"/>
          <w:szCs w:val="24"/>
          <w:lang w:val="en-US"/>
        </w:rPr>
        <w:t>identified</w:t>
      </w:r>
      <w:r w:rsidRPr="2B76BD78" w:rsidR="629C1F67">
        <w:rPr>
          <w:rFonts w:ascii="Calibri" w:hAnsi="Calibri" w:eastAsia="Calibri" w:cs="Calibri"/>
          <w:noProof w:val="0"/>
          <w:sz w:val="24"/>
          <w:szCs w:val="24"/>
          <w:lang w:val="en-US"/>
        </w:rPr>
        <w:t xml:space="preserve"> or suspected involving a staff member, the procedure above will be followed. </w:t>
      </w:r>
      <w:r w:rsidRPr="2B76BD78" w:rsidR="532FA47F">
        <w:rPr>
          <w:rFonts w:ascii="Calibri" w:hAnsi="Calibri" w:eastAsia="Calibri" w:cs="Calibri"/>
          <w:noProof w:val="0"/>
          <w:sz w:val="24"/>
          <w:szCs w:val="24"/>
          <w:lang w:val="en-US"/>
        </w:rPr>
        <w:t xml:space="preserve">However, any concerns </w:t>
      </w:r>
      <w:r w:rsidRPr="2B76BD78" w:rsidR="532FA47F">
        <w:rPr>
          <w:rFonts w:ascii="Calibri" w:hAnsi="Calibri" w:eastAsia="Calibri" w:cs="Calibri"/>
          <w:noProof w:val="0"/>
          <w:sz w:val="24"/>
          <w:szCs w:val="24"/>
          <w:lang w:val="en-US"/>
        </w:rPr>
        <w:t>regarding</w:t>
      </w:r>
      <w:r w:rsidRPr="2B76BD78" w:rsidR="532FA47F">
        <w:rPr>
          <w:rFonts w:ascii="Calibri" w:hAnsi="Calibri" w:eastAsia="Calibri" w:cs="Calibri"/>
          <w:noProof w:val="0"/>
          <w:sz w:val="24"/>
          <w:szCs w:val="24"/>
          <w:lang w:val="en-US"/>
        </w:rPr>
        <w:t xml:space="preserve"> a staff member should be reported directly to</w:t>
      </w:r>
    </w:p>
    <w:p w:rsidR="2B76BD78" w:rsidP="2B76BD78" w:rsidRDefault="2B76BD78" w14:paraId="08EBD21F" w14:textId="00F0F9F2">
      <w:pPr>
        <w:pStyle w:val="ListParagraph"/>
        <w:spacing w:before="240" w:beforeAutospacing="off" w:after="240" w:afterAutospacing="off"/>
        <w:ind w:left="720"/>
        <w:jc w:val="both"/>
        <w:rPr>
          <w:rFonts w:ascii="Calibri" w:hAnsi="Calibri" w:eastAsia="Calibri" w:cs="Calibri"/>
          <w:noProof w:val="0"/>
          <w:sz w:val="24"/>
          <w:szCs w:val="24"/>
          <w:lang w:val="en-US"/>
        </w:rPr>
      </w:pPr>
    </w:p>
    <w:p w:rsidR="2B76BD78" w:rsidP="2B76BD78" w:rsidRDefault="2B76BD78" w14:paraId="6C7D023E" w14:textId="00B896B7">
      <w:pPr>
        <w:pStyle w:val="ListParagraph"/>
        <w:spacing w:before="240" w:beforeAutospacing="off" w:after="240" w:afterAutospacing="off"/>
        <w:ind w:left="720"/>
        <w:jc w:val="both"/>
        <w:rPr>
          <w:rFonts w:ascii="Calibri" w:hAnsi="Calibri" w:eastAsia="Calibri" w:cs="Calibri"/>
          <w:noProof w:val="0"/>
          <w:sz w:val="24"/>
          <w:szCs w:val="24"/>
          <w:lang w:val="en-US"/>
        </w:rPr>
      </w:pPr>
    </w:p>
    <w:p w:rsidR="2B76BD78" w:rsidP="2B76BD78" w:rsidRDefault="2B76BD78" w14:paraId="3E41EA6B" w14:textId="38C1DBD8">
      <w:pPr>
        <w:pStyle w:val="ListParagraph"/>
        <w:spacing w:before="240" w:beforeAutospacing="off" w:after="240" w:afterAutospacing="off"/>
        <w:ind w:left="720"/>
        <w:jc w:val="both"/>
        <w:rPr>
          <w:rFonts w:ascii="Calibri" w:hAnsi="Calibri" w:eastAsia="Calibri" w:cs="Calibri"/>
          <w:noProof w:val="0"/>
          <w:sz w:val="24"/>
          <w:szCs w:val="24"/>
          <w:lang w:val="en-US"/>
        </w:rPr>
      </w:pPr>
    </w:p>
    <w:p w:rsidR="532FA47F" w:rsidP="2B76BD78" w:rsidRDefault="532FA47F" w14:paraId="180689EF" w14:textId="3ADF2B53">
      <w:pPr>
        <w:pStyle w:val="ListParagraph"/>
        <w:numPr>
          <w:ilvl w:val="0"/>
          <w:numId w:val="24"/>
        </w:numPr>
        <w:spacing w:before="240" w:beforeAutospacing="off" w:after="240" w:afterAutospacing="off"/>
        <w:jc w:val="both"/>
        <w:rPr>
          <w:rFonts w:ascii="Calibri" w:hAnsi="Calibri" w:eastAsia="Calibri" w:cs="Calibri"/>
          <w:noProof w:val="0"/>
          <w:sz w:val="24"/>
          <w:szCs w:val="24"/>
          <w:lang w:val="en-US"/>
        </w:rPr>
      </w:pPr>
      <w:r w:rsidRPr="2B76BD78" w:rsidR="532FA47F">
        <w:rPr>
          <w:rFonts w:ascii="Calibri" w:hAnsi="Calibri" w:eastAsia="Calibri" w:cs="Calibri"/>
          <w:noProof w:val="0"/>
          <w:sz w:val="24"/>
          <w:szCs w:val="24"/>
          <w:lang w:val="en-US"/>
        </w:rPr>
        <w:t xml:space="preserve"> the Head Teacher, </w:t>
      </w:r>
      <w:r w:rsidRPr="2B76BD78" w:rsidR="532FA47F">
        <w:rPr>
          <w:rFonts w:ascii="Calibri" w:hAnsi="Calibri" w:eastAsia="Calibri" w:cs="Calibri"/>
          <w:noProof w:val="0"/>
          <w:sz w:val="24"/>
          <w:szCs w:val="24"/>
          <w:lang w:val="en-US"/>
        </w:rPr>
        <w:t>Mrs</w:t>
      </w:r>
      <w:r w:rsidRPr="2B76BD78" w:rsidR="532FA47F">
        <w:rPr>
          <w:rFonts w:ascii="Calibri" w:hAnsi="Calibri" w:eastAsia="Calibri" w:cs="Calibri"/>
          <w:noProof w:val="0"/>
          <w:sz w:val="24"/>
          <w:szCs w:val="24"/>
          <w:lang w:val="en-US"/>
        </w:rPr>
        <w:t xml:space="preserve"> Annette </w:t>
      </w:r>
      <w:r w:rsidRPr="2B76BD78" w:rsidR="532FA47F">
        <w:rPr>
          <w:rFonts w:ascii="Calibri" w:hAnsi="Calibri" w:eastAsia="Calibri" w:cs="Calibri"/>
          <w:noProof w:val="0"/>
          <w:sz w:val="24"/>
          <w:szCs w:val="24"/>
          <w:lang w:val="en-US"/>
        </w:rPr>
        <w:t>Poulain</w:t>
      </w:r>
      <w:r w:rsidRPr="2B76BD78" w:rsidR="1B84F2BF">
        <w:rPr>
          <w:rFonts w:ascii="Calibri" w:hAnsi="Calibri" w:eastAsia="Calibri" w:cs="Calibri"/>
          <w:noProof w:val="0"/>
          <w:sz w:val="24"/>
          <w:szCs w:val="24"/>
          <w:lang w:val="en-US"/>
        </w:rPr>
        <w:t xml:space="preserve"> and will be investigated as set out in the </w:t>
      </w:r>
      <w:r w:rsidRPr="2B76BD78" w:rsidR="7DA91D4F">
        <w:rPr>
          <w:rFonts w:ascii="Calibri" w:hAnsi="Calibri" w:eastAsia="Calibri" w:cs="Calibri"/>
          <w:noProof w:val="0"/>
          <w:sz w:val="24"/>
          <w:szCs w:val="24"/>
          <w:lang w:val="en-US"/>
        </w:rPr>
        <w:t>Disciplinary</w:t>
      </w:r>
      <w:r w:rsidRPr="2B76BD78" w:rsidR="1B84F2BF">
        <w:rPr>
          <w:rFonts w:ascii="Calibri" w:hAnsi="Calibri" w:eastAsia="Calibri" w:cs="Calibri"/>
          <w:noProof w:val="0"/>
          <w:sz w:val="24"/>
          <w:szCs w:val="24"/>
          <w:lang w:val="en-US"/>
        </w:rPr>
        <w:t xml:space="preserve"> Policy.</w:t>
      </w:r>
    </w:p>
    <w:p w:rsidR="2B76BD78" w:rsidP="2B76BD78" w:rsidRDefault="2B76BD78" w14:paraId="6CABD4B7" w14:textId="64C433DF">
      <w:pPr>
        <w:pStyle w:val="ListParagraph"/>
        <w:spacing w:before="240" w:beforeAutospacing="off" w:after="240" w:afterAutospacing="off"/>
        <w:ind w:left="720"/>
        <w:jc w:val="both"/>
        <w:rPr>
          <w:rFonts w:ascii="Calibri" w:hAnsi="Calibri" w:eastAsia="Calibri" w:cs="Calibri"/>
          <w:noProof w:val="0"/>
          <w:sz w:val="24"/>
          <w:szCs w:val="24"/>
          <w:lang w:val="en-US"/>
        </w:rPr>
      </w:pPr>
    </w:p>
    <w:p w:rsidR="629C1F67" w:rsidP="2B76BD78" w:rsidRDefault="629C1F67" w14:paraId="6A474BFA" w14:textId="0DF48D3A">
      <w:pPr>
        <w:spacing w:before="240" w:beforeAutospacing="off" w:after="240" w:afterAutospacing="off"/>
        <w:jc w:val="both"/>
        <w:rPr>
          <w:rFonts w:ascii="Calibri" w:hAnsi="Calibri" w:eastAsia="Calibri" w:cs="Calibri"/>
          <w:b w:val="1"/>
          <w:bCs w:val="1"/>
          <w:noProof w:val="0"/>
          <w:sz w:val="24"/>
          <w:szCs w:val="24"/>
          <w:lang w:val="en-US"/>
        </w:rPr>
      </w:pPr>
      <w:r w:rsidRPr="2B76BD78" w:rsidR="629C1F67">
        <w:rPr>
          <w:rFonts w:ascii="Calibri" w:hAnsi="Calibri" w:eastAsia="Calibri" w:cs="Calibri"/>
          <w:b w:val="1"/>
          <w:bCs w:val="1"/>
          <w:noProof w:val="0"/>
          <w:sz w:val="24"/>
          <w:szCs w:val="24"/>
          <w:lang w:val="en-US"/>
        </w:rPr>
        <w:t xml:space="preserve">This policy should be read in conjunction with the College’s Safeguarding Policy, Equality and Diversity Policy, </w:t>
      </w:r>
      <w:r w:rsidRPr="2B76BD78" w:rsidR="188C5B1B">
        <w:rPr>
          <w:rFonts w:ascii="Calibri" w:hAnsi="Calibri" w:eastAsia="Calibri" w:cs="Calibri"/>
          <w:b w:val="1"/>
          <w:bCs w:val="1"/>
          <w:noProof w:val="0"/>
          <w:sz w:val="24"/>
          <w:szCs w:val="24"/>
          <w:lang w:val="en-US"/>
        </w:rPr>
        <w:t xml:space="preserve">Student </w:t>
      </w:r>
      <w:r w:rsidRPr="2B76BD78" w:rsidR="188C5B1B">
        <w:rPr>
          <w:rFonts w:ascii="Calibri" w:hAnsi="Calibri" w:eastAsia="Calibri" w:cs="Calibri"/>
          <w:b w:val="1"/>
          <w:bCs w:val="1"/>
          <w:noProof w:val="0"/>
          <w:sz w:val="24"/>
          <w:szCs w:val="24"/>
          <w:lang w:val="en-US"/>
        </w:rPr>
        <w:t>Behaviour</w:t>
      </w:r>
      <w:r w:rsidRPr="2B76BD78" w:rsidR="188C5B1B">
        <w:rPr>
          <w:rFonts w:ascii="Calibri" w:hAnsi="Calibri" w:eastAsia="Calibri" w:cs="Calibri"/>
          <w:b w:val="1"/>
          <w:bCs w:val="1"/>
          <w:noProof w:val="0"/>
          <w:sz w:val="24"/>
          <w:szCs w:val="24"/>
          <w:lang w:val="en-US"/>
        </w:rPr>
        <w:t xml:space="preserve"> Policy, </w:t>
      </w:r>
      <w:r w:rsidRPr="2B76BD78" w:rsidR="629C1F67">
        <w:rPr>
          <w:rFonts w:ascii="Calibri" w:hAnsi="Calibri" w:eastAsia="Calibri" w:cs="Calibri"/>
          <w:b w:val="1"/>
          <w:bCs w:val="1"/>
          <w:noProof w:val="0"/>
          <w:sz w:val="24"/>
          <w:szCs w:val="24"/>
          <w:lang w:val="en-US"/>
        </w:rPr>
        <w:t>Staff Code of Conduct, and Disciplinary Procedures.</w:t>
      </w:r>
    </w:p>
    <w:p w:rsidR="2B76BD78" w:rsidP="2B76BD78" w:rsidRDefault="2B76BD78" w14:paraId="485E6C25" w14:textId="7D6839FA">
      <w:pPr>
        <w:pStyle w:val="Normal"/>
        <w:jc w:val="both"/>
        <w:rPr>
          <w:rFonts w:ascii="Calibri" w:hAnsi="Calibri" w:cs="Calibri" w:asciiTheme="minorAscii" w:hAnsiTheme="minorAscii" w:cstheme="minorAscii"/>
          <w:color w:val="506D85"/>
          <w:sz w:val="24"/>
          <w:szCs w:val="24"/>
        </w:rPr>
      </w:pPr>
    </w:p>
    <w:sectPr w:rsidRPr="00385920" w:rsidR="005D4C3D" w:rsidSect="009D38A9">
      <w:headerReference w:type="even" r:id="rId12"/>
      <w:headerReference w:type="default" r:id="rId13"/>
      <w:footerReference w:type="even" r:id="rId14"/>
      <w:footerReference w:type="default" r:id="rId15"/>
      <w:type w:val="continuous"/>
      <w:pgSz w:w="11906" w:h="16838" w:orient="portrait"/>
      <w:pgMar w:top="720" w:right="720" w:bottom="720" w:left="720" w:header="158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919" w:rsidRDefault="000B7919" w14:paraId="0B343493" w14:textId="77777777">
      <w:r>
        <w:separator/>
      </w:r>
    </w:p>
  </w:endnote>
  <w:endnote w:type="continuationSeparator" w:id="0">
    <w:p w:rsidR="000B7919" w:rsidRDefault="000B7919" w14:paraId="416428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charset w:val="4D"/>
    <w:family w:val="auto"/>
    <w:pitch w:val="default"/>
    <w:sig w:usb0="00000003" w:usb1="00000000" w:usb2="00000000" w:usb3="00000000" w:csb0="00000001" w:csb1="00000000"/>
  </w:font>
  <w:font w:name="Proxima Nova">
    <w:panose1 w:val="00000000000000000000"/>
    <w:charset w:val="00"/>
    <w:family w:val="auto"/>
    <w:notTrueType/>
    <w:pitch w:val="variable"/>
    <w:sig w:usb0="20000287" w:usb1="00000001" w:usb2="00000000" w:usb3="00000000" w:csb0="0000019F" w:csb1="00000000"/>
  </w:font>
  <w:font w:name="Proxima Nova Semibold">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664551"/>
      <w:docPartObj>
        <w:docPartGallery w:val="Page Numbers (Bottom of Page)"/>
        <w:docPartUnique/>
      </w:docPartObj>
    </w:sdtPr>
    <w:sdtEndPr>
      <w:rPr>
        <w:rStyle w:val="PageNumber"/>
      </w:rPr>
    </w:sdtEndPr>
    <w:sdtContent>
      <w:p w:rsidR="00AE04D1" w:rsidP="00360CAA" w:rsidRDefault="00AE04D1" w14:paraId="57DB7AEA" w14:textId="320F91A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07F6C" w:rsidP="00AE04D1" w:rsidRDefault="00E07F6C" w14:paraId="0A84F836" w14:textId="77777777">
    <w:pPr>
      <w:pStyle w:val="Footer"/>
      <w:ind w:right="360"/>
    </w:pPr>
  </w:p>
  <w:p w:rsidR="005015AC" w:rsidRDefault="005015AC" w14:paraId="787FF8FD" w14:textId="77777777"/>
  <w:p w:rsidR="002D3324" w:rsidRDefault="002D3324" w14:paraId="5F1347CD" w14:textId="77777777"/>
  <w:p w:rsidR="001D219E" w:rsidRDefault="001D219E" w14:paraId="411912EC" w14:textId="77777777"/>
  <w:p w:rsidR="001D219E" w:rsidRDefault="001D219E" w14:paraId="48F94D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577093688"/>
      <w:docPartObj>
        <w:docPartGallery w:val="Page Numbers (Bottom of Page)"/>
        <w:docPartUnique/>
      </w:docPartObj>
      <w:rPr>
        <w:rStyle w:val="PageNumber"/>
        <w:rFonts w:ascii="Calibri" w:hAnsi="Calibri" w:asciiTheme="minorAscii" w:hAnsiTheme="minorAscii"/>
        <w:color w:val="FFFFFF" w:themeColor="background1"/>
      </w:rPr>
    </w:sdtPr>
    <w:sdtEndPr>
      <w:rPr>
        <w:rStyle w:val="PageNumber"/>
        <w:rFonts w:ascii="Calibri" w:hAnsi="Calibri" w:asciiTheme="minorAscii" w:hAnsiTheme="minorAscii"/>
        <w:color w:val="FFFFFF" w:themeColor="background1" w:themeTint="FF" w:themeShade="FF"/>
      </w:rPr>
    </w:sdtEndPr>
    <w:sdtContent>
      <w:p w:rsidRPr="00EA7B8F" w:rsidR="00AE04D1" w:rsidP="006F2370" w:rsidRDefault="00AE04D1" w14:paraId="356B8C69" w14:textId="784A2CCE">
        <w:pPr>
          <w:pStyle w:val="Footer"/>
          <w:framePr w:wrap="none" w:hAnchor="margin" w:vAnchor="text" w:xAlign="right" w:y="1"/>
          <w:spacing w:before="240"/>
          <w:rPr>
            <w:rStyle w:val="PageNumber"/>
            <w:rFonts w:asciiTheme="minorHAnsi" w:hAnsiTheme="minorHAnsi"/>
            <w:color w:val="FFFFFF" w:themeColor="background1"/>
          </w:rPr>
        </w:pPr>
        <w:r w:rsidRPr="00EA7B8F">
          <w:rPr>
            <w:rStyle w:val="PageNumber"/>
            <w:rFonts w:asciiTheme="minorHAnsi" w:hAnsiTheme="minorHAnsi"/>
            <w:color w:val="FFFFFF" w:themeColor="background1"/>
          </w:rPr>
          <w:fldChar w:fldCharType="begin"/>
        </w:r>
        <w:r w:rsidRPr="00EA7B8F">
          <w:rPr>
            <w:rStyle w:val="PageNumber"/>
            <w:rFonts w:asciiTheme="minorHAnsi" w:hAnsiTheme="minorHAnsi"/>
            <w:color w:val="FFFFFF" w:themeColor="background1"/>
          </w:rPr>
          <w:instrText xml:space="preserve"> PAGE </w:instrText>
        </w:r>
        <w:r w:rsidRPr="00EA7B8F">
          <w:rPr>
            <w:rStyle w:val="PageNumber"/>
            <w:rFonts w:asciiTheme="minorHAnsi" w:hAnsiTheme="minorHAnsi"/>
            <w:color w:val="FFFFFF" w:themeColor="background1"/>
          </w:rPr>
          <w:fldChar w:fldCharType="separate"/>
        </w:r>
        <w:r w:rsidRPr="00EA7B8F">
          <w:rPr>
            <w:rStyle w:val="PageNumber"/>
            <w:rFonts w:asciiTheme="minorHAnsi" w:hAnsiTheme="minorHAnsi"/>
            <w:noProof/>
            <w:color w:val="FFFFFF" w:themeColor="background1"/>
          </w:rPr>
          <w:t>1</w:t>
        </w:r>
        <w:r w:rsidRPr="00EA7B8F">
          <w:rPr>
            <w:rStyle w:val="PageNumber"/>
            <w:rFonts w:asciiTheme="minorHAnsi" w:hAnsiTheme="minorHAnsi"/>
            <w:color w:val="FFFFFF" w:themeColor="background1"/>
          </w:rPr>
          <w:fldChar w:fldCharType="end"/>
        </w:r>
      </w:p>
    </w:sdtContent>
  </w:sdt>
  <w:p w:rsidRPr="00AE04D1" w:rsidR="00783AEA" w:rsidP="009D38A9" w:rsidRDefault="00E07F6C" w14:paraId="67F884FE" w14:textId="4343F5FA">
    <w:pPr>
      <w:pStyle w:val="Default"/>
      <w:spacing w:before="240"/>
      <w:rPr>
        <w:rFonts w:asciiTheme="minorHAnsi" w:hAnsiTheme="minorHAnsi"/>
        <w:color w:val="FFFFFF" w:themeColor="background1"/>
      </w:rPr>
    </w:pPr>
    <w:r w:rsidRPr="00AE04D1">
      <w:rPr>
        <w:rFonts w:asciiTheme="minorHAnsi" w:hAnsiTheme="minorHAnsi"/>
        <w:noProof/>
        <w:color w:val="FFFFFF" w:themeColor="background1"/>
      </w:rPr>
      <mc:AlternateContent>
        <mc:Choice Requires="wps">
          <w:drawing>
            <wp:anchor distT="0" distB="0" distL="114300" distR="114300" simplePos="0" relativeHeight="251663872" behindDoc="1" locked="0" layoutInCell="1" allowOverlap="1" wp14:anchorId="5EC895D3" wp14:editId="5BB9B207">
              <wp:simplePos x="0" y="0"/>
              <wp:positionH relativeFrom="margin">
                <wp:posOffset>-679450</wp:posOffset>
              </wp:positionH>
              <wp:positionV relativeFrom="margin">
                <wp:posOffset>8201025</wp:posOffset>
              </wp:positionV>
              <wp:extent cx="8003969" cy="960120"/>
              <wp:effectExtent l="0" t="0" r="0" b="0"/>
              <wp:wrapNone/>
              <wp:docPr id="7" name="Rectangle 7"/>
              <wp:cNvGraphicFramePr/>
              <a:graphic xmlns:a="http://schemas.openxmlformats.org/drawingml/2006/main">
                <a:graphicData uri="http://schemas.microsoft.com/office/word/2010/wordprocessingShape">
                  <wps:wsp>
                    <wps:cNvSpPr/>
                    <wps:spPr>
                      <a:xfrm>
                        <a:off x="0" y="0"/>
                        <a:ext cx="8003969" cy="960120"/>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E04D1" w:rsidR="00E07F6C" w:rsidP="00E07F6C" w:rsidRDefault="00E07F6C" w14:paraId="6E285CA1" w14:textId="244DAFBB">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3.5pt;margin-top:645.75pt;width:630.25pt;height:75.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506d85" stroked="f" strokeweight="2pt" w14:anchorId="5EC89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">
              <v:textbox>
                <w:txbxContent>
                  <w:p w:rsidRPr="00AE04D1" w:rsidR="00E07F6C" w:rsidP="00E07F6C" w:rsidRDefault="00E07F6C" w14:paraId="6E285CA1" w14:textId="244DAFBB">
                    <w:pPr>
                      <w:jc w:val="center"/>
                      <w:rPr>
                        <w:color w:val="FFFFFF" w:themeColor="background1"/>
                        <w:lang w:val="en-GB"/>
                      </w:rPr>
                    </w:pPr>
                  </w:p>
                </w:txbxContent>
              </v:textbox>
              <w10:wrap anchorx="margin" anchory="margin"/>
            </v:rect>
          </w:pict>
        </mc:Fallback>
      </mc:AlternateContent>
    </w:r>
    <w:r w:rsidR="001715A0">
      <w:rPr>
        <w:rFonts w:asciiTheme="minorHAnsi" w:hAnsiTheme="minorHAnsi"/>
        <w:color w:val="FFFFFF" w:themeColor="background1"/>
      </w:rPr>
      <w:t xml:space="preserve"> </w:t>
    </w:r>
    <w:r w:rsidR="00CB267A">
      <w:rPr>
        <w:rFonts w:asciiTheme="minorHAnsi" w:hAnsiTheme="minorHAnsi"/>
        <w:color w:val="FFFFFF" w:themeColor="background1"/>
      </w:rPr>
      <w:t>A</w:t>
    </w:r>
    <w:r w:rsidR="00E10455">
      <w:rPr>
        <w:rFonts w:asciiTheme="minorHAnsi" w:hAnsiTheme="minorHAnsi"/>
        <w:color w:val="FFFFFF" w:themeColor="background1"/>
      </w:rPr>
      <w:t>NTI-BULLYING &amp; HARRASSMENT</w:t>
    </w:r>
    <w:r w:rsidR="001715A0">
      <w:rPr>
        <w:rFonts w:asciiTheme="minorHAnsi" w:hAnsiTheme="minorHAnsi"/>
        <w:color w:val="FFFFFF" w:themeColor="background1"/>
      </w:rPr>
      <w:t xml:space="preserve"> POLICY</w:t>
    </w:r>
  </w:p>
  <w:p w:rsidR="001D219E" w:rsidRDefault="001D219E" w14:paraId="31AF797A" w14:textId="77777777"/>
  <w:p w:rsidR="001D219E" w:rsidRDefault="001D219E" w14:paraId="5A1105B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919" w:rsidRDefault="000B7919" w14:paraId="79DF2F60" w14:textId="77777777">
      <w:r>
        <w:separator/>
      </w:r>
    </w:p>
  </w:footnote>
  <w:footnote w:type="continuationSeparator" w:id="0">
    <w:p w:rsidR="000B7919" w:rsidRDefault="000B7919" w14:paraId="0A677D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8DB" w:rsidRDefault="004578DB" w14:paraId="475AFB07" w14:textId="77777777">
    <w:pPr>
      <w:pStyle w:val="Header"/>
    </w:pPr>
  </w:p>
  <w:p w:rsidR="001D219E" w:rsidRDefault="001D219E" w14:paraId="0EE59524" w14:textId="77777777"/>
  <w:p w:rsidR="001D219E" w:rsidRDefault="001D219E" w14:paraId="62D3F1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83AEA" w:rsidRDefault="009D38A9" w14:paraId="4D9A95AC" w14:noSpellErr="1" w14:textId="68A19F82">
    <w:pPr>
      <w:pStyle w:val="Header"/>
    </w:pPr>
    <w:r>
      <w:rPr>
        <w:noProof/>
      </w:rPr>
      <mc:AlternateContent>
        <mc:Choice Requires="wps">
          <w:drawing>
            <wp:anchor distT="0" distB="0" distL="114300" distR="114300" simplePos="0" relativeHeight="251719168" behindDoc="1" locked="0" layoutInCell="1" allowOverlap="1" wp14:anchorId="766E78FA" wp14:editId="0B6729EC">
              <wp:simplePos x="0" y="0"/>
              <wp:positionH relativeFrom="margin">
                <wp:align>center</wp:align>
              </wp:positionH>
              <wp:positionV relativeFrom="paragraph">
                <wp:posOffset>-1417320</wp:posOffset>
              </wp:positionV>
              <wp:extent cx="7980045" cy="1945758"/>
              <wp:effectExtent l="0" t="0" r="1905" b="0"/>
              <wp:wrapNone/>
              <wp:docPr id="2" name="Rectangle 2"/>
              <wp:cNvGraphicFramePr/>
              <a:graphic xmlns:a="http://schemas.openxmlformats.org/drawingml/2006/main">
                <a:graphicData uri="http://schemas.microsoft.com/office/word/2010/wordprocessingShape">
                  <wps:wsp>
                    <wps:cNvSpPr/>
                    <wps:spPr>
                      <a:xfrm>
                        <a:off x="0" y="0"/>
                        <a:ext cx="7980045" cy="1945758"/>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11.6pt;width:628.35pt;height:153.2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06d85" stroked="f" strokeweight="2pt" w14:anchorId="50C2E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">
              <w10:wrap anchorx="margin"/>
            </v:rect>
          </w:pict>
        </mc:Fallback>
      </mc:AlternateContent>
    </w:r>
  </w:p>
  <w:p w:rsidR="001D219E" w:rsidP="2B76BD78" w:rsidRDefault="001D219E" w14:paraId="15CF6169" w14:noSpellErr="1" w14:textId="5B229C43">
    <w:pPr>
      <w:pStyle w:val="Header"/>
    </w:pPr>
    <w:r w:rsidR="2B76BD78">
      <w:drawing>
        <wp:inline wp14:editId="064C94B5" wp14:anchorId="4C2972F2">
          <wp:extent cx="2973070" cy="1094740"/>
          <wp:effectExtent l="0" t="0" r="0" b="0"/>
          <wp:docPr id="363548363" name="Picture 12" descr="Logo&#10;&#10;Description automatically generated" title=""/>
          <wp:cNvGraphicFramePr>
            <a:graphicFrameLocks noChangeAspect="1"/>
          </wp:cNvGraphicFramePr>
          <a:graphic>
            <a:graphicData uri="http://schemas.openxmlformats.org/drawingml/2006/picture">
              <pic:pic>
                <pic:nvPicPr>
                  <pic:cNvPr id="0" name="Picture 12"/>
                  <pic:cNvPicPr/>
                </pic:nvPicPr>
                <pic:blipFill>
                  <a:blip r:embed="R3152b12c1dfc4e7d">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973070" cy="1094740"/>
                  </a:xfrm>
                  <a:prstGeom xmlns:a="http://schemas.openxmlformats.org/drawingml/2006/main" prst="rect">
                    <a:avLst/>
                  </a:prstGeom>
                </pic:spPr>
              </pic:pic>
            </a:graphicData>
          </a:graphic>
        </wp:inline>
      </w:drawing>
    </w:r>
  </w:p>
  <w:p w:rsidR="001D219E" w:rsidRDefault="001D219E" w14:paraId="3309D65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1fe16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acde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92c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3df0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52c5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87556"/>
    <w:multiLevelType w:val="hybridMultilevel"/>
    <w:tmpl w:val="7FDA2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572B9"/>
    <w:multiLevelType w:val="hybridMultilevel"/>
    <w:tmpl w:val="D398E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12514E"/>
    <w:multiLevelType w:val="hybridMultilevel"/>
    <w:tmpl w:val="E9BEC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CC4415"/>
    <w:multiLevelType w:val="hybridMultilevel"/>
    <w:tmpl w:val="55866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8D2BF3"/>
    <w:multiLevelType w:val="hybridMultilevel"/>
    <w:tmpl w:val="A1560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6C1F1A"/>
    <w:multiLevelType w:val="hybridMultilevel"/>
    <w:tmpl w:val="35381CE4"/>
    <w:lvl w:ilvl="0" w:tplc="0164A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B31A4"/>
    <w:multiLevelType w:val="hybridMultilevel"/>
    <w:tmpl w:val="F650EC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8C92654"/>
    <w:multiLevelType w:val="hybridMultilevel"/>
    <w:tmpl w:val="2458B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905FDE"/>
    <w:multiLevelType w:val="hybridMultilevel"/>
    <w:tmpl w:val="36ACD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5D21BE"/>
    <w:multiLevelType w:val="hybridMultilevel"/>
    <w:tmpl w:val="53320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9004BA"/>
    <w:multiLevelType w:val="hybridMultilevel"/>
    <w:tmpl w:val="E3967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003563"/>
    <w:multiLevelType w:val="hybridMultilevel"/>
    <w:tmpl w:val="C22A4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4B5E7B"/>
    <w:multiLevelType w:val="hybridMultilevel"/>
    <w:tmpl w:val="DD0A8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946664"/>
    <w:multiLevelType w:val="hybridMultilevel"/>
    <w:tmpl w:val="CE7C0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24422A"/>
    <w:multiLevelType w:val="hybridMultilevel"/>
    <w:tmpl w:val="16D65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C7262B"/>
    <w:multiLevelType w:val="hybridMultilevel"/>
    <w:tmpl w:val="EDC41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7C37B5"/>
    <w:multiLevelType w:val="hybridMultilevel"/>
    <w:tmpl w:val="C27EF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FD0C7B"/>
    <w:multiLevelType w:val="hybridMultilevel"/>
    <w:tmpl w:val="F294C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D77342"/>
    <w:multiLevelType w:val="hybridMultilevel"/>
    <w:tmpl w:val="EC4E2B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 w16cid:durableId="388264248">
    <w:abstractNumId w:val="8"/>
  </w:num>
  <w:num w:numId="2" w16cid:durableId="1413354876">
    <w:abstractNumId w:val="5"/>
  </w:num>
  <w:num w:numId="3" w16cid:durableId="1088844054">
    <w:abstractNumId w:val="4"/>
  </w:num>
  <w:num w:numId="4" w16cid:durableId="378673418">
    <w:abstractNumId w:val="10"/>
  </w:num>
  <w:num w:numId="5" w16cid:durableId="24402684">
    <w:abstractNumId w:val="11"/>
  </w:num>
  <w:num w:numId="6" w16cid:durableId="231888155">
    <w:abstractNumId w:val="7"/>
  </w:num>
  <w:num w:numId="7" w16cid:durableId="710418846">
    <w:abstractNumId w:val="12"/>
  </w:num>
  <w:num w:numId="8" w16cid:durableId="1100183717">
    <w:abstractNumId w:val="3"/>
  </w:num>
  <w:num w:numId="9" w16cid:durableId="1537886765">
    <w:abstractNumId w:val="15"/>
  </w:num>
  <w:num w:numId="10" w16cid:durableId="570307298">
    <w:abstractNumId w:val="9"/>
  </w:num>
  <w:num w:numId="11" w16cid:durableId="980111612">
    <w:abstractNumId w:val="1"/>
  </w:num>
  <w:num w:numId="12" w16cid:durableId="1574705859">
    <w:abstractNumId w:val="17"/>
  </w:num>
  <w:num w:numId="13" w16cid:durableId="791900246">
    <w:abstractNumId w:val="14"/>
  </w:num>
  <w:num w:numId="14" w16cid:durableId="238834909">
    <w:abstractNumId w:val="6"/>
  </w:num>
  <w:num w:numId="15" w16cid:durableId="1187600401">
    <w:abstractNumId w:val="16"/>
  </w:num>
  <w:num w:numId="16" w16cid:durableId="1044208579">
    <w:abstractNumId w:val="0"/>
  </w:num>
  <w:num w:numId="17" w16cid:durableId="1131824279">
    <w:abstractNumId w:val="2"/>
  </w:num>
  <w:num w:numId="18" w16cid:durableId="330370688">
    <w:abstractNumId w:val="18"/>
  </w:num>
  <w:num w:numId="19" w16cid:durableId="10437533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A"/>
    <w:rsid w:val="0000381A"/>
    <w:rsid w:val="00004BC8"/>
    <w:rsid w:val="0000550E"/>
    <w:rsid w:val="00005D1C"/>
    <w:rsid w:val="000122BC"/>
    <w:rsid w:val="00016A19"/>
    <w:rsid w:val="00016E06"/>
    <w:rsid w:val="000223F5"/>
    <w:rsid w:val="00023020"/>
    <w:rsid w:val="000256AC"/>
    <w:rsid w:val="00032481"/>
    <w:rsid w:val="000345AD"/>
    <w:rsid w:val="000346F3"/>
    <w:rsid w:val="0003516A"/>
    <w:rsid w:val="000433A3"/>
    <w:rsid w:val="00050AF0"/>
    <w:rsid w:val="00051476"/>
    <w:rsid w:val="0005482F"/>
    <w:rsid w:val="0006176B"/>
    <w:rsid w:val="000639D9"/>
    <w:rsid w:val="00063E9E"/>
    <w:rsid w:val="00065D7C"/>
    <w:rsid w:val="00067E5A"/>
    <w:rsid w:val="0007420B"/>
    <w:rsid w:val="000742AD"/>
    <w:rsid w:val="00074BCD"/>
    <w:rsid w:val="0008161C"/>
    <w:rsid w:val="00084A6B"/>
    <w:rsid w:val="00087531"/>
    <w:rsid w:val="0009760F"/>
    <w:rsid w:val="000A2D20"/>
    <w:rsid w:val="000A6508"/>
    <w:rsid w:val="000A6E47"/>
    <w:rsid w:val="000B10CA"/>
    <w:rsid w:val="000B13FE"/>
    <w:rsid w:val="000B43B4"/>
    <w:rsid w:val="000B777D"/>
    <w:rsid w:val="000B7919"/>
    <w:rsid w:val="000C33CB"/>
    <w:rsid w:val="000D09E5"/>
    <w:rsid w:val="000D0F3B"/>
    <w:rsid w:val="000D18BB"/>
    <w:rsid w:val="000D5E32"/>
    <w:rsid w:val="000D675E"/>
    <w:rsid w:val="000E09E1"/>
    <w:rsid w:val="000E72CF"/>
    <w:rsid w:val="000F11EA"/>
    <w:rsid w:val="000F21A3"/>
    <w:rsid w:val="000F407D"/>
    <w:rsid w:val="000F5FC9"/>
    <w:rsid w:val="00101281"/>
    <w:rsid w:val="00102E57"/>
    <w:rsid w:val="001036E5"/>
    <w:rsid w:val="001113A2"/>
    <w:rsid w:val="0012145D"/>
    <w:rsid w:val="00123B71"/>
    <w:rsid w:val="00124A4F"/>
    <w:rsid w:val="00125A6B"/>
    <w:rsid w:val="001336F1"/>
    <w:rsid w:val="00140181"/>
    <w:rsid w:val="0014287F"/>
    <w:rsid w:val="00145FD8"/>
    <w:rsid w:val="0014754F"/>
    <w:rsid w:val="00154FCF"/>
    <w:rsid w:val="00157ECC"/>
    <w:rsid w:val="00167678"/>
    <w:rsid w:val="00167929"/>
    <w:rsid w:val="00167BD9"/>
    <w:rsid w:val="00170C18"/>
    <w:rsid w:val="001715A0"/>
    <w:rsid w:val="001721ED"/>
    <w:rsid w:val="0017406C"/>
    <w:rsid w:val="00181097"/>
    <w:rsid w:val="00184003"/>
    <w:rsid w:val="001860D6"/>
    <w:rsid w:val="00187E76"/>
    <w:rsid w:val="0019137A"/>
    <w:rsid w:val="00191383"/>
    <w:rsid w:val="0019201E"/>
    <w:rsid w:val="00196158"/>
    <w:rsid w:val="00196A16"/>
    <w:rsid w:val="001A28CB"/>
    <w:rsid w:val="001A623A"/>
    <w:rsid w:val="001B2548"/>
    <w:rsid w:val="001B3826"/>
    <w:rsid w:val="001B7A38"/>
    <w:rsid w:val="001C100A"/>
    <w:rsid w:val="001C3C2C"/>
    <w:rsid w:val="001C6B3F"/>
    <w:rsid w:val="001D0D63"/>
    <w:rsid w:val="001D219E"/>
    <w:rsid w:val="001E07A6"/>
    <w:rsid w:val="001E7C60"/>
    <w:rsid w:val="001F3D4A"/>
    <w:rsid w:val="001F537A"/>
    <w:rsid w:val="0020158E"/>
    <w:rsid w:val="00203BE1"/>
    <w:rsid w:val="00206259"/>
    <w:rsid w:val="0021102C"/>
    <w:rsid w:val="00221969"/>
    <w:rsid w:val="00221D50"/>
    <w:rsid w:val="00221FB7"/>
    <w:rsid w:val="00230672"/>
    <w:rsid w:val="00231C67"/>
    <w:rsid w:val="00236090"/>
    <w:rsid w:val="002364F6"/>
    <w:rsid w:val="002403CC"/>
    <w:rsid w:val="0024167D"/>
    <w:rsid w:val="00244671"/>
    <w:rsid w:val="00257328"/>
    <w:rsid w:val="00261AA4"/>
    <w:rsid w:val="00262F9D"/>
    <w:rsid w:val="00264CAE"/>
    <w:rsid w:val="0026587C"/>
    <w:rsid w:val="0027018A"/>
    <w:rsid w:val="002709ED"/>
    <w:rsid w:val="00271434"/>
    <w:rsid w:val="00272110"/>
    <w:rsid w:val="0028350C"/>
    <w:rsid w:val="00286811"/>
    <w:rsid w:val="00286F19"/>
    <w:rsid w:val="00297D20"/>
    <w:rsid w:val="002A0FE4"/>
    <w:rsid w:val="002A2822"/>
    <w:rsid w:val="002A3DD0"/>
    <w:rsid w:val="002A57D9"/>
    <w:rsid w:val="002A6195"/>
    <w:rsid w:val="002B0186"/>
    <w:rsid w:val="002B1515"/>
    <w:rsid w:val="002B40B2"/>
    <w:rsid w:val="002B4FA8"/>
    <w:rsid w:val="002B7588"/>
    <w:rsid w:val="002C0EED"/>
    <w:rsid w:val="002C11F4"/>
    <w:rsid w:val="002C44BD"/>
    <w:rsid w:val="002C68B3"/>
    <w:rsid w:val="002D2BEF"/>
    <w:rsid w:val="002D3324"/>
    <w:rsid w:val="002D597F"/>
    <w:rsid w:val="002D5E2B"/>
    <w:rsid w:val="002E0827"/>
    <w:rsid w:val="002E0D6A"/>
    <w:rsid w:val="002E1978"/>
    <w:rsid w:val="002E6455"/>
    <w:rsid w:val="002F23DE"/>
    <w:rsid w:val="00300477"/>
    <w:rsid w:val="00306777"/>
    <w:rsid w:val="00311543"/>
    <w:rsid w:val="00315A5B"/>
    <w:rsid w:val="00315B56"/>
    <w:rsid w:val="003178B3"/>
    <w:rsid w:val="0032200D"/>
    <w:rsid w:val="00324B22"/>
    <w:rsid w:val="00324E29"/>
    <w:rsid w:val="00327FB8"/>
    <w:rsid w:val="003359AB"/>
    <w:rsid w:val="0034020D"/>
    <w:rsid w:val="00341C4A"/>
    <w:rsid w:val="00342F8D"/>
    <w:rsid w:val="00343520"/>
    <w:rsid w:val="00344C47"/>
    <w:rsid w:val="0034732F"/>
    <w:rsid w:val="00356920"/>
    <w:rsid w:val="00370B0E"/>
    <w:rsid w:val="00377C36"/>
    <w:rsid w:val="00381278"/>
    <w:rsid w:val="00385920"/>
    <w:rsid w:val="003876A8"/>
    <w:rsid w:val="00390068"/>
    <w:rsid w:val="00392B95"/>
    <w:rsid w:val="00397E45"/>
    <w:rsid w:val="003A251C"/>
    <w:rsid w:val="003B0AE4"/>
    <w:rsid w:val="003B30FC"/>
    <w:rsid w:val="003C0AD6"/>
    <w:rsid w:val="003C4F37"/>
    <w:rsid w:val="003C7D13"/>
    <w:rsid w:val="003D3E98"/>
    <w:rsid w:val="003D54F1"/>
    <w:rsid w:val="003E14C8"/>
    <w:rsid w:val="003F1506"/>
    <w:rsid w:val="003F1693"/>
    <w:rsid w:val="003F284B"/>
    <w:rsid w:val="003F6867"/>
    <w:rsid w:val="004008CC"/>
    <w:rsid w:val="00400B71"/>
    <w:rsid w:val="004076BE"/>
    <w:rsid w:val="00412F55"/>
    <w:rsid w:val="004157D9"/>
    <w:rsid w:val="00421DE6"/>
    <w:rsid w:val="00424E87"/>
    <w:rsid w:val="00425437"/>
    <w:rsid w:val="00434CDC"/>
    <w:rsid w:val="00441AAB"/>
    <w:rsid w:val="004427A7"/>
    <w:rsid w:val="00443F5C"/>
    <w:rsid w:val="004459FC"/>
    <w:rsid w:val="004504F4"/>
    <w:rsid w:val="004522EB"/>
    <w:rsid w:val="00452AFC"/>
    <w:rsid w:val="004540A0"/>
    <w:rsid w:val="00454CE2"/>
    <w:rsid w:val="00454FD2"/>
    <w:rsid w:val="00455925"/>
    <w:rsid w:val="004566FE"/>
    <w:rsid w:val="004578DB"/>
    <w:rsid w:val="004628C7"/>
    <w:rsid w:val="00466D54"/>
    <w:rsid w:val="00473882"/>
    <w:rsid w:val="00477E29"/>
    <w:rsid w:val="00480CE9"/>
    <w:rsid w:val="004832D7"/>
    <w:rsid w:val="00486F65"/>
    <w:rsid w:val="00487779"/>
    <w:rsid w:val="00492386"/>
    <w:rsid w:val="004969F2"/>
    <w:rsid w:val="004A010A"/>
    <w:rsid w:val="004A36D6"/>
    <w:rsid w:val="004A6719"/>
    <w:rsid w:val="004B26C8"/>
    <w:rsid w:val="004C0D3C"/>
    <w:rsid w:val="004C0EAD"/>
    <w:rsid w:val="004C1CD3"/>
    <w:rsid w:val="004C1E2C"/>
    <w:rsid w:val="004D3F73"/>
    <w:rsid w:val="004D66BB"/>
    <w:rsid w:val="004D6B0B"/>
    <w:rsid w:val="004E456E"/>
    <w:rsid w:val="004F0B07"/>
    <w:rsid w:val="004F3ED6"/>
    <w:rsid w:val="004F42C2"/>
    <w:rsid w:val="005015AC"/>
    <w:rsid w:val="00502BE0"/>
    <w:rsid w:val="005071EB"/>
    <w:rsid w:val="00511DFA"/>
    <w:rsid w:val="0051400E"/>
    <w:rsid w:val="00514AC6"/>
    <w:rsid w:val="00515666"/>
    <w:rsid w:val="00516973"/>
    <w:rsid w:val="005175D4"/>
    <w:rsid w:val="00520CE3"/>
    <w:rsid w:val="005279DB"/>
    <w:rsid w:val="00527D26"/>
    <w:rsid w:val="00530DB2"/>
    <w:rsid w:val="005315F4"/>
    <w:rsid w:val="00531C2B"/>
    <w:rsid w:val="00531D29"/>
    <w:rsid w:val="005324A4"/>
    <w:rsid w:val="00533A4A"/>
    <w:rsid w:val="00533C44"/>
    <w:rsid w:val="005346DA"/>
    <w:rsid w:val="005346EB"/>
    <w:rsid w:val="00537F17"/>
    <w:rsid w:val="005404B8"/>
    <w:rsid w:val="00552C3A"/>
    <w:rsid w:val="0055658B"/>
    <w:rsid w:val="005627CA"/>
    <w:rsid w:val="00562EA9"/>
    <w:rsid w:val="00566B4B"/>
    <w:rsid w:val="005707FF"/>
    <w:rsid w:val="00572A39"/>
    <w:rsid w:val="00573B97"/>
    <w:rsid w:val="00574771"/>
    <w:rsid w:val="00580FEC"/>
    <w:rsid w:val="00584AEA"/>
    <w:rsid w:val="00584DFB"/>
    <w:rsid w:val="005927A0"/>
    <w:rsid w:val="005933E5"/>
    <w:rsid w:val="00597973"/>
    <w:rsid w:val="005A3DD3"/>
    <w:rsid w:val="005A7920"/>
    <w:rsid w:val="005A7B8E"/>
    <w:rsid w:val="005B0E71"/>
    <w:rsid w:val="005B10C8"/>
    <w:rsid w:val="005B421F"/>
    <w:rsid w:val="005B6CEF"/>
    <w:rsid w:val="005C2504"/>
    <w:rsid w:val="005C38DF"/>
    <w:rsid w:val="005D2556"/>
    <w:rsid w:val="005D40AE"/>
    <w:rsid w:val="005D4C3D"/>
    <w:rsid w:val="005D5C9E"/>
    <w:rsid w:val="005D7393"/>
    <w:rsid w:val="005E744A"/>
    <w:rsid w:val="005F2C0B"/>
    <w:rsid w:val="00604001"/>
    <w:rsid w:val="00604B76"/>
    <w:rsid w:val="00606C43"/>
    <w:rsid w:val="00610D73"/>
    <w:rsid w:val="0061181C"/>
    <w:rsid w:val="006213BD"/>
    <w:rsid w:val="00623232"/>
    <w:rsid w:val="00623747"/>
    <w:rsid w:val="00623B46"/>
    <w:rsid w:val="0062474D"/>
    <w:rsid w:val="00625CEF"/>
    <w:rsid w:val="0062723D"/>
    <w:rsid w:val="006275DA"/>
    <w:rsid w:val="00644369"/>
    <w:rsid w:val="00645116"/>
    <w:rsid w:val="006457E6"/>
    <w:rsid w:val="006506B2"/>
    <w:rsid w:val="00654AEF"/>
    <w:rsid w:val="006577DD"/>
    <w:rsid w:val="00657BA7"/>
    <w:rsid w:val="00660557"/>
    <w:rsid w:val="006651DF"/>
    <w:rsid w:val="0067023F"/>
    <w:rsid w:val="00673E05"/>
    <w:rsid w:val="006744A9"/>
    <w:rsid w:val="00683119"/>
    <w:rsid w:val="006849DB"/>
    <w:rsid w:val="006905DB"/>
    <w:rsid w:val="00696453"/>
    <w:rsid w:val="00697B4D"/>
    <w:rsid w:val="006A5BF1"/>
    <w:rsid w:val="006B22EF"/>
    <w:rsid w:val="006C34B9"/>
    <w:rsid w:val="006C7CE7"/>
    <w:rsid w:val="006D15D3"/>
    <w:rsid w:val="006D3997"/>
    <w:rsid w:val="006D6987"/>
    <w:rsid w:val="006E4973"/>
    <w:rsid w:val="006E57CD"/>
    <w:rsid w:val="006F2370"/>
    <w:rsid w:val="006F479C"/>
    <w:rsid w:val="006F6947"/>
    <w:rsid w:val="006F74D9"/>
    <w:rsid w:val="00702C32"/>
    <w:rsid w:val="00705DED"/>
    <w:rsid w:val="00705EF6"/>
    <w:rsid w:val="00706208"/>
    <w:rsid w:val="00712415"/>
    <w:rsid w:val="00714C5A"/>
    <w:rsid w:val="00715437"/>
    <w:rsid w:val="0072254D"/>
    <w:rsid w:val="007239F1"/>
    <w:rsid w:val="0072528C"/>
    <w:rsid w:val="007278F4"/>
    <w:rsid w:val="007321A2"/>
    <w:rsid w:val="007412C9"/>
    <w:rsid w:val="00747889"/>
    <w:rsid w:val="00750B1C"/>
    <w:rsid w:val="00751BC8"/>
    <w:rsid w:val="007547B9"/>
    <w:rsid w:val="00754B34"/>
    <w:rsid w:val="0075723D"/>
    <w:rsid w:val="00774B7A"/>
    <w:rsid w:val="0077531F"/>
    <w:rsid w:val="00776B20"/>
    <w:rsid w:val="00783AEA"/>
    <w:rsid w:val="007841E3"/>
    <w:rsid w:val="0078445D"/>
    <w:rsid w:val="00791388"/>
    <w:rsid w:val="00793430"/>
    <w:rsid w:val="007A487E"/>
    <w:rsid w:val="007A61AB"/>
    <w:rsid w:val="007A68E6"/>
    <w:rsid w:val="007A78D0"/>
    <w:rsid w:val="007B2475"/>
    <w:rsid w:val="007C4C8A"/>
    <w:rsid w:val="007C5692"/>
    <w:rsid w:val="007C5ECD"/>
    <w:rsid w:val="007D4AF3"/>
    <w:rsid w:val="007D73FD"/>
    <w:rsid w:val="007E08D9"/>
    <w:rsid w:val="007E6B0E"/>
    <w:rsid w:val="007F08D3"/>
    <w:rsid w:val="007F17D0"/>
    <w:rsid w:val="007F2530"/>
    <w:rsid w:val="007F3A00"/>
    <w:rsid w:val="00800D47"/>
    <w:rsid w:val="00803DA2"/>
    <w:rsid w:val="00807A78"/>
    <w:rsid w:val="008104A5"/>
    <w:rsid w:val="00810611"/>
    <w:rsid w:val="00810839"/>
    <w:rsid w:val="00812D5E"/>
    <w:rsid w:val="00813DE5"/>
    <w:rsid w:val="00814DAF"/>
    <w:rsid w:val="008178FF"/>
    <w:rsid w:val="00822DB6"/>
    <w:rsid w:val="00823F88"/>
    <w:rsid w:val="00826D41"/>
    <w:rsid w:val="00827189"/>
    <w:rsid w:val="00832F8C"/>
    <w:rsid w:val="00840764"/>
    <w:rsid w:val="0084361B"/>
    <w:rsid w:val="008449E3"/>
    <w:rsid w:val="008473C6"/>
    <w:rsid w:val="008476EF"/>
    <w:rsid w:val="00850F6F"/>
    <w:rsid w:val="008661D5"/>
    <w:rsid w:val="00866693"/>
    <w:rsid w:val="00866CFE"/>
    <w:rsid w:val="00867B91"/>
    <w:rsid w:val="00867E06"/>
    <w:rsid w:val="00871602"/>
    <w:rsid w:val="008729CD"/>
    <w:rsid w:val="00872E3B"/>
    <w:rsid w:val="00873832"/>
    <w:rsid w:val="00873969"/>
    <w:rsid w:val="008768AD"/>
    <w:rsid w:val="008800B4"/>
    <w:rsid w:val="008815CC"/>
    <w:rsid w:val="0088242F"/>
    <w:rsid w:val="00885790"/>
    <w:rsid w:val="0088610E"/>
    <w:rsid w:val="00886784"/>
    <w:rsid w:val="008932F0"/>
    <w:rsid w:val="008A2A5D"/>
    <w:rsid w:val="008A5A32"/>
    <w:rsid w:val="008B6462"/>
    <w:rsid w:val="008C024B"/>
    <w:rsid w:val="008C39CA"/>
    <w:rsid w:val="008C42D9"/>
    <w:rsid w:val="008D5E9C"/>
    <w:rsid w:val="008E2333"/>
    <w:rsid w:val="008E2B8C"/>
    <w:rsid w:val="008E53A2"/>
    <w:rsid w:val="008F1F5A"/>
    <w:rsid w:val="008F510F"/>
    <w:rsid w:val="0090169F"/>
    <w:rsid w:val="00906506"/>
    <w:rsid w:val="0091529E"/>
    <w:rsid w:val="009205E0"/>
    <w:rsid w:val="009214B0"/>
    <w:rsid w:val="00927680"/>
    <w:rsid w:val="00930E72"/>
    <w:rsid w:val="00935322"/>
    <w:rsid w:val="00937CAF"/>
    <w:rsid w:val="009405A5"/>
    <w:rsid w:val="0094088B"/>
    <w:rsid w:val="0094131D"/>
    <w:rsid w:val="00941C1A"/>
    <w:rsid w:val="0094283D"/>
    <w:rsid w:val="00944880"/>
    <w:rsid w:val="009553F0"/>
    <w:rsid w:val="009637F1"/>
    <w:rsid w:val="00973E84"/>
    <w:rsid w:val="00984C55"/>
    <w:rsid w:val="00986868"/>
    <w:rsid w:val="0099064E"/>
    <w:rsid w:val="00994A4D"/>
    <w:rsid w:val="0099602E"/>
    <w:rsid w:val="009A19BE"/>
    <w:rsid w:val="009A20AB"/>
    <w:rsid w:val="009A3B7E"/>
    <w:rsid w:val="009A50FC"/>
    <w:rsid w:val="009B0C4C"/>
    <w:rsid w:val="009C0DCE"/>
    <w:rsid w:val="009C46FB"/>
    <w:rsid w:val="009C62B1"/>
    <w:rsid w:val="009D38A9"/>
    <w:rsid w:val="009D790C"/>
    <w:rsid w:val="009E5F33"/>
    <w:rsid w:val="009E7E01"/>
    <w:rsid w:val="009F05DA"/>
    <w:rsid w:val="009F2DBC"/>
    <w:rsid w:val="009F3DB2"/>
    <w:rsid w:val="00A016C8"/>
    <w:rsid w:val="00A05970"/>
    <w:rsid w:val="00A11912"/>
    <w:rsid w:val="00A224DE"/>
    <w:rsid w:val="00A22F21"/>
    <w:rsid w:val="00A23AB9"/>
    <w:rsid w:val="00A37EE6"/>
    <w:rsid w:val="00A64823"/>
    <w:rsid w:val="00A658C8"/>
    <w:rsid w:val="00A70467"/>
    <w:rsid w:val="00A71EF3"/>
    <w:rsid w:val="00A7325B"/>
    <w:rsid w:val="00A76439"/>
    <w:rsid w:val="00A8688F"/>
    <w:rsid w:val="00A90A65"/>
    <w:rsid w:val="00A931F0"/>
    <w:rsid w:val="00A96820"/>
    <w:rsid w:val="00AA28C2"/>
    <w:rsid w:val="00AA3B29"/>
    <w:rsid w:val="00AB01A4"/>
    <w:rsid w:val="00AD4978"/>
    <w:rsid w:val="00AD5C0A"/>
    <w:rsid w:val="00AE04D1"/>
    <w:rsid w:val="00AE1A29"/>
    <w:rsid w:val="00AE1BD0"/>
    <w:rsid w:val="00AE45B1"/>
    <w:rsid w:val="00AF39AE"/>
    <w:rsid w:val="00AF5DB6"/>
    <w:rsid w:val="00B0046A"/>
    <w:rsid w:val="00B01D16"/>
    <w:rsid w:val="00B01D61"/>
    <w:rsid w:val="00B073A9"/>
    <w:rsid w:val="00B11853"/>
    <w:rsid w:val="00B1771A"/>
    <w:rsid w:val="00B22A57"/>
    <w:rsid w:val="00B23AD0"/>
    <w:rsid w:val="00B23E18"/>
    <w:rsid w:val="00B26E53"/>
    <w:rsid w:val="00B27FAE"/>
    <w:rsid w:val="00B32E46"/>
    <w:rsid w:val="00B335AB"/>
    <w:rsid w:val="00B33E17"/>
    <w:rsid w:val="00B35168"/>
    <w:rsid w:val="00B378F9"/>
    <w:rsid w:val="00B41A23"/>
    <w:rsid w:val="00B43570"/>
    <w:rsid w:val="00B47C29"/>
    <w:rsid w:val="00B544A7"/>
    <w:rsid w:val="00B5513E"/>
    <w:rsid w:val="00B573A2"/>
    <w:rsid w:val="00B62825"/>
    <w:rsid w:val="00B62DF9"/>
    <w:rsid w:val="00B64384"/>
    <w:rsid w:val="00B663AF"/>
    <w:rsid w:val="00B677AD"/>
    <w:rsid w:val="00B75779"/>
    <w:rsid w:val="00B81480"/>
    <w:rsid w:val="00B92327"/>
    <w:rsid w:val="00B96CD1"/>
    <w:rsid w:val="00B97EAD"/>
    <w:rsid w:val="00BA09DA"/>
    <w:rsid w:val="00BA696D"/>
    <w:rsid w:val="00BB3E3F"/>
    <w:rsid w:val="00BB4326"/>
    <w:rsid w:val="00BB6972"/>
    <w:rsid w:val="00BB6ECD"/>
    <w:rsid w:val="00BC1D7A"/>
    <w:rsid w:val="00BC1F4F"/>
    <w:rsid w:val="00BC74BF"/>
    <w:rsid w:val="00BD1778"/>
    <w:rsid w:val="00BD3D25"/>
    <w:rsid w:val="00BD405B"/>
    <w:rsid w:val="00BD75B7"/>
    <w:rsid w:val="00BE441A"/>
    <w:rsid w:val="00BE4E75"/>
    <w:rsid w:val="00BE623D"/>
    <w:rsid w:val="00BE7808"/>
    <w:rsid w:val="00BF2EE8"/>
    <w:rsid w:val="00C00554"/>
    <w:rsid w:val="00C00FA2"/>
    <w:rsid w:val="00C01EAB"/>
    <w:rsid w:val="00C032C1"/>
    <w:rsid w:val="00C04808"/>
    <w:rsid w:val="00C04831"/>
    <w:rsid w:val="00C0515E"/>
    <w:rsid w:val="00C10C3C"/>
    <w:rsid w:val="00C13AF4"/>
    <w:rsid w:val="00C13E5E"/>
    <w:rsid w:val="00C14DC1"/>
    <w:rsid w:val="00C16A24"/>
    <w:rsid w:val="00C20738"/>
    <w:rsid w:val="00C35B7C"/>
    <w:rsid w:val="00C36295"/>
    <w:rsid w:val="00C3632B"/>
    <w:rsid w:val="00C423B5"/>
    <w:rsid w:val="00C42E9D"/>
    <w:rsid w:val="00C4524B"/>
    <w:rsid w:val="00C47CC6"/>
    <w:rsid w:val="00C50969"/>
    <w:rsid w:val="00C518B5"/>
    <w:rsid w:val="00C5292A"/>
    <w:rsid w:val="00C543F9"/>
    <w:rsid w:val="00C5558E"/>
    <w:rsid w:val="00C57950"/>
    <w:rsid w:val="00C57AA0"/>
    <w:rsid w:val="00C6318A"/>
    <w:rsid w:val="00C730D6"/>
    <w:rsid w:val="00C809EA"/>
    <w:rsid w:val="00C9302A"/>
    <w:rsid w:val="00CA02E4"/>
    <w:rsid w:val="00CA1CBB"/>
    <w:rsid w:val="00CA27DC"/>
    <w:rsid w:val="00CA2B36"/>
    <w:rsid w:val="00CA6070"/>
    <w:rsid w:val="00CA7776"/>
    <w:rsid w:val="00CB0949"/>
    <w:rsid w:val="00CB267A"/>
    <w:rsid w:val="00CB548A"/>
    <w:rsid w:val="00CB739D"/>
    <w:rsid w:val="00CC0AE6"/>
    <w:rsid w:val="00CC38BE"/>
    <w:rsid w:val="00CD1E57"/>
    <w:rsid w:val="00CD25FB"/>
    <w:rsid w:val="00CD2A72"/>
    <w:rsid w:val="00CD2C6C"/>
    <w:rsid w:val="00CD2F64"/>
    <w:rsid w:val="00CD3367"/>
    <w:rsid w:val="00CD507A"/>
    <w:rsid w:val="00CE4866"/>
    <w:rsid w:val="00CF23EE"/>
    <w:rsid w:val="00CF3B63"/>
    <w:rsid w:val="00CF4423"/>
    <w:rsid w:val="00CF4DCA"/>
    <w:rsid w:val="00D0180D"/>
    <w:rsid w:val="00D034D4"/>
    <w:rsid w:val="00D049BC"/>
    <w:rsid w:val="00D05308"/>
    <w:rsid w:val="00D05B09"/>
    <w:rsid w:val="00D12DD8"/>
    <w:rsid w:val="00D1750F"/>
    <w:rsid w:val="00D17D72"/>
    <w:rsid w:val="00D20746"/>
    <w:rsid w:val="00D237E8"/>
    <w:rsid w:val="00D26142"/>
    <w:rsid w:val="00D34421"/>
    <w:rsid w:val="00D3615C"/>
    <w:rsid w:val="00D434C0"/>
    <w:rsid w:val="00D45956"/>
    <w:rsid w:val="00D45EE3"/>
    <w:rsid w:val="00D46D89"/>
    <w:rsid w:val="00D505F4"/>
    <w:rsid w:val="00D50F65"/>
    <w:rsid w:val="00D54FCD"/>
    <w:rsid w:val="00D6233B"/>
    <w:rsid w:val="00D62F34"/>
    <w:rsid w:val="00D63D2B"/>
    <w:rsid w:val="00D64B77"/>
    <w:rsid w:val="00D73481"/>
    <w:rsid w:val="00D76889"/>
    <w:rsid w:val="00D77853"/>
    <w:rsid w:val="00D8437A"/>
    <w:rsid w:val="00D87A66"/>
    <w:rsid w:val="00D9014A"/>
    <w:rsid w:val="00D9467F"/>
    <w:rsid w:val="00DA07B8"/>
    <w:rsid w:val="00DA4EE9"/>
    <w:rsid w:val="00DA62B2"/>
    <w:rsid w:val="00DB0D08"/>
    <w:rsid w:val="00DB30CC"/>
    <w:rsid w:val="00DB4A48"/>
    <w:rsid w:val="00DB5014"/>
    <w:rsid w:val="00DB6F7F"/>
    <w:rsid w:val="00DC02FA"/>
    <w:rsid w:val="00DC22EA"/>
    <w:rsid w:val="00DD2B5A"/>
    <w:rsid w:val="00DD2CAF"/>
    <w:rsid w:val="00DE7B52"/>
    <w:rsid w:val="00DF1C3B"/>
    <w:rsid w:val="00DF2BFD"/>
    <w:rsid w:val="00DF2EB7"/>
    <w:rsid w:val="00DF3C01"/>
    <w:rsid w:val="00DF686B"/>
    <w:rsid w:val="00E01F99"/>
    <w:rsid w:val="00E03842"/>
    <w:rsid w:val="00E07F6C"/>
    <w:rsid w:val="00E10455"/>
    <w:rsid w:val="00E1211F"/>
    <w:rsid w:val="00E14B30"/>
    <w:rsid w:val="00E24E2D"/>
    <w:rsid w:val="00E25FEF"/>
    <w:rsid w:val="00E3002D"/>
    <w:rsid w:val="00E324F0"/>
    <w:rsid w:val="00E34AD1"/>
    <w:rsid w:val="00E367F3"/>
    <w:rsid w:val="00E43DCF"/>
    <w:rsid w:val="00E50584"/>
    <w:rsid w:val="00E54B0A"/>
    <w:rsid w:val="00E567E4"/>
    <w:rsid w:val="00E56D34"/>
    <w:rsid w:val="00E57C66"/>
    <w:rsid w:val="00E61372"/>
    <w:rsid w:val="00E61A0C"/>
    <w:rsid w:val="00E654AC"/>
    <w:rsid w:val="00E6681B"/>
    <w:rsid w:val="00E71DD2"/>
    <w:rsid w:val="00E72B35"/>
    <w:rsid w:val="00E73C85"/>
    <w:rsid w:val="00E758B3"/>
    <w:rsid w:val="00E75A3D"/>
    <w:rsid w:val="00E76329"/>
    <w:rsid w:val="00E85B63"/>
    <w:rsid w:val="00E9552E"/>
    <w:rsid w:val="00E95B31"/>
    <w:rsid w:val="00E95C5F"/>
    <w:rsid w:val="00E97D50"/>
    <w:rsid w:val="00EA3AD2"/>
    <w:rsid w:val="00EA4F75"/>
    <w:rsid w:val="00EA5B66"/>
    <w:rsid w:val="00EA7B8F"/>
    <w:rsid w:val="00EB1535"/>
    <w:rsid w:val="00EB485A"/>
    <w:rsid w:val="00EC19DF"/>
    <w:rsid w:val="00EC6713"/>
    <w:rsid w:val="00EC69B2"/>
    <w:rsid w:val="00ED0163"/>
    <w:rsid w:val="00ED048A"/>
    <w:rsid w:val="00ED34B9"/>
    <w:rsid w:val="00ED6E2D"/>
    <w:rsid w:val="00EE0EC0"/>
    <w:rsid w:val="00EE1EDA"/>
    <w:rsid w:val="00EE5C55"/>
    <w:rsid w:val="00EF41A6"/>
    <w:rsid w:val="00EF477E"/>
    <w:rsid w:val="00F03EAF"/>
    <w:rsid w:val="00F06762"/>
    <w:rsid w:val="00F10515"/>
    <w:rsid w:val="00F17DCF"/>
    <w:rsid w:val="00F21BF0"/>
    <w:rsid w:val="00F24D31"/>
    <w:rsid w:val="00F26B39"/>
    <w:rsid w:val="00F27F78"/>
    <w:rsid w:val="00F42316"/>
    <w:rsid w:val="00F4383A"/>
    <w:rsid w:val="00F43DD7"/>
    <w:rsid w:val="00F467F5"/>
    <w:rsid w:val="00F46E5E"/>
    <w:rsid w:val="00F4790F"/>
    <w:rsid w:val="00F609A9"/>
    <w:rsid w:val="00F61964"/>
    <w:rsid w:val="00F65C8A"/>
    <w:rsid w:val="00F82164"/>
    <w:rsid w:val="00F85622"/>
    <w:rsid w:val="00F85630"/>
    <w:rsid w:val="00F906B4"/>
    <w:rsid w:val="00F97681"/>
    <w:rsid w:val="00FA64DB"/>
    <w:rsid w:val="00FA7CB7"/>
    <w:rsid w:val="00FB057F"/>
    <w:rsid w:val="00FB0AB1"/>
    <w:rsid w:val="00FB0D11"/>
    <w:rsid w:val="00FC4CCE"/>
    <w:rsid w:val="00FD0FE4"/>
    <w:rsid w:val="00FD14E0"/>
    <w:rsid w:val="00FD1AF9"/>
    <w:rsid w:val="00FD5165"/>
    <w:rsid w:val="00FD7F63"/>
    <w:rsid w:val="00FE08AC"/>
    <w:rsid w:val="00FE3E8B"/>
    <w:rsid w:val="00FF3554"/>
    <w:rsid w:val="00FF7EC7"/>
    <w:rsid w:val="060E2D5E"/>
    <w:rsid w:val="0929BCE7"/>
    <w:rsid w:val="106C6670"/>
    <w:rsid w:val="13EC28B2"/>
    <w:rsid w:val="1594C012"/>
    <w:rsid w:val="166E3EEB"/>
    <w:rsid w:val="16B4A3E3"/>
    <w:rsid w:val="188C5B1B"/>
    <w:rsid w:val="1A7EB6BE"/>
    <w:rsid w:val="1B84F2BF"/>
    <w:rsid w:val="1C98B9E6"/>
    <w:rsid w:val="2621D45F"/>
    <w:rsid w:val="2B76BD78"/>
    <w:rsid w:val="2E5997FB"/>
    <w:rsid w:val="2FC3C6A6"/>
    <w:rsid w:val="30A816F9"/>
    <w:rsid w:val="30EC6410"/>
    <w:rsid w:val="324C584C"/>
    <w:rsid w:val="33BAE8E8"/>
    <w:rsid w:val="36FCF2FB"/>
    <w:rsid w:val="3802C2E6"/>
    <w:rsid w:val="38259BD1"/>
    <w:rsid w:val="387354B1"/>
    <w:rsid w:val="3BDC1E99"/>
    <w:rsid w:val="3EE9AA04"/>
    <w:rsid w:val="3F4BC563"/>
    <w:rsid w:val="3F4DC154"/>
    <w:rsid w:val="40688CBE"/>
    <w:rsid w:val="48944A79"/>
    <w:rsid w:val="48C83B1A"/>
    <w:rsid w:val="4F0E6FDC"/>
    <w:rsid w:val="532FA47F"/>
    <w:rsid w:val="5358929A"/>
    <w:rsid w:val="54C86B58"/>
    <w:rsid w:val="5857838F"/>
    <w:rsid w:val="5877BC66"/>
    <w:rsid w:val="5B8C6655"/>
    <w:rsid w:val="5FFDAE1C"/>
    <w:rsid w:val="629C1F67"/>
    <w:rsid w:val="63A52100"/>
    <w:rsid w:val="63DA2E00"/>
    <w:rsid w:val="63DE1B67"/>
    <w:rsid w:val="64E92571"/>
    <w:rsid w:val="65E25087"/>
    <w:rsid w:val="6CA2978A"/>
    <w:rsid w:val="6D8FEB4F"/>
    <w:rsid w:val="70DA142F"/>
    <w:rsid w:val="719BBD20"/>
    <w:rsid w:val="770D17D2"/>
    <w:rsid w:val="7AC1A1C1"/>
    <w:rsid w:val="7DA91D4F"/>
    <w:rsid w:val="7DB05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2413A"/>
  <w15:docId w15:val="{915BE93A-76D6-4538-AF66-6358EC2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5165"/>
    <w:rPr>
      <w:sz w:val="24"/>
      <w:szCs w:val="24"/>
      <w:lang w:val="en-US" w:eastAsia="en-US"/>
    </w:rPr>
  </w:style>
  <w:style w:type="paragraph" w:styleId="Heading1">
    <w:name w:val="heading 1"/>
    <w:basedOn w:val="Normal"/>
    <w:next w:val="Normal"/>
    <w:link w:val="Heading1Char"/>
    <w:qFormat/>
    <w:rsid w:val="001C3C2C"/>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qFormat/>
    <w:pPr>
      <w:keepNext/>
      <w:outlineLvl w:val="2"/>
    </w:pPr>
    <w:rPr>
      <w:b/>
      <w:bCs/>
      <w:sz w:val="3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sz w:val="24"/>
      <w:szCs w:val="24"/>
      <w:lang w:val="en-US" w:eastAsia="en-US"/>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spacing w:after="200" w:line="276" w:lineRule="auto"/>
      <w:ind w:left="720"/>
      <w:contextualSpacing/>
    </w:pPr>
    <w:rPr>
      <w:rFonts w:ascii="Calibri" w:hAnsi="Calibri" w:eastAsia="Calibri"/>
      <w:sz w:val="22"/>
      <w:szCs w:val="22"/>
      <w:lang w:val="en-GB"/>
    </w:rPr>
  </w:style>
  <w:style w:type="character" w:styleId="Strong">
    <w:name w:val="Strong"/>
    <w:qFormat/>
    <w:rPr>
      <w:b/>
      <w:bCs/>
    </w:rPr>
  </w:style>
  <w:style w:type="character" w:styleId="Heading3Char" w:customStyle="1">
    <w:name w:val="Heading 3 Char"/>
    <w:link w:val="Heading3"/>
    <w:rPr>
      <w:b/>
      <w:bCs/>
      <w:sz w:val="36"/>
      <w:szCs w:val="24"/>
      <w:lang w:eastAsia="en-US"/>
    </w:rPr>
  </w:style>
  <w:style w:type="character" w:styleId="PageNumber">
    <w:name w:val="page number"/>
    <w:basedOn w:val="DefaultParagraphFont"/>
    <w:semiHidden/>
    <w:unhideWhenUsed/>
    <w:rsid w:val="00AE04D1"/>
  </w:style>
  <w:style w:type="paragraph" w:styleId="BasicParagraph" w:customStyle="1">
    <w:name w:val="[Basic Paragraph]"/>
    <w:basedOn w:val="Normal"/>
    <w:uiPriority w:val="99"/>
    <w:rsid w:val="00C00554"/>
    <w:pPr>
      <w:autoSpaceDE w:val="0"/>
      <w:autoSpaceDN w:val="0"/>
      <w:adjustRightInd w:val="0"/>
      <w:spacing w:line="288" w:lineRule="auto"/>
      <w:textAlignment w:val="center"/>
    </w:pPr>
    <w:rPr>
      <w:rFonts w:ascii="MinionPro-Regular" w:hAnsi="MinionPro-Regular" w:cs="MinionPro-Regular"/>
      <w:color w:val="000000"/>
      <w:lang w:val="en-GB" w:eastAsia="en-GB"/>
    </w:rPr>
  </w:style>
  <w:style w:type="paragraph" w:styleId="Default" w:customStyle="1">
    <w:name w:val="Default"/>
    <w:rsid w:val="00DB5014"/>
    <w:pPr>
      <w:autoSpaceDE w:val="0"/>
      <w:autoSpaceDN w:val="0"/>
      <w:adjustRightInd w:val="0"/>
    </w:pPr>
    <w:rPr>
      <w:rFonts w:ascii="Proxima Nova" w:hAnsi="Proxima Nova" w:cs="Proxima Nova"/>
      <w:color w:val="000000"/>
      <w:sz w:val="24"/>
      <w:szCs w:val="24"/>
    </w:rPr>
  </w:style>
  <w:style w:type="paragraph" w:styleId="Pa1" w:customStyle="1">
    <w:name w:val="Pa1"/>
    <w:basedOn w:val="Default"/>
    <w:next w:val="Default"/>
    <w:uiPriority w:val="99"/>
    <w:rsid w:val="00DB5014"/>
    <w:pPr>
      <w:spacing w:line="241" w:lineRule="atLeast"/>
    </w:pPr>
    <w:rPr>
      <w:rFonts w:cs="Times New Roman"/>
      <w:color w:val="auto"/>
    </w:rPr>
  </w:style>
  <w:style w:type="character" w:styleId="A3" w:customStyle="1">
    <w:name w:val="A3"/>
    <w:uiPriority w:val="99"/>
    <w:rsid w:val="00DB5014"/>
    <w:rPr>
      <w:rFonts w:cs="Proxima Nova"/>
      <w:color w:val="78818D"/>
      <w:sz w:val="20"/>
      <w:szCs w:val="20"/>
    </w:rPr>
  </w:style>
  <w:style w:type="paragraph" w:styleId="Pa0" w:customStyle="1">
    <w:name w:val="Pa0"/>
    <w:basedOn w:val="Default"/>
    <w:next w:val="Default"/>
    <w:uiPriority w:val="99"/>
    <w:rsid w:val="00562EA9"/>
    <w:pPr>
      <w:spacing w:line="241" w:lineRule="atLeast"/>
    </w:pPr>
    <w:rPr>
      <w:rFonts w:cs="Times New Roman"/>
      <w:color w:val="auto"/>
    </w:rPr>
  </w:style>
  <w:style w:type="character" w:styleId="A5" w:customStyle="1">
    <w:name w:val="A5"/>
    <w:uiPriority w:val="99"/>
    <w:rsid w:val="00562EA9"/>
    <w:rPr>
      <w:rFonts w:cs="Proxima Nova"/>
      <w:color w:val="FFFFFF"/>
      <w:sz w:val="16"/>
      <w:szCs w:val="16"/>
    </w:rPr>
  </w:style>
  <w:style w:type="character" w:styleId="A7" w:customStyle="1">
    <w:name w:val="A7"/>
    <w:uiPriority w:val="99"/>
    <w:rsid w:val="00262F9D"/>
    <w:rPr>
      <w:rFonts w:cs="Proxima Nova"/>
      <w:color w:val="405E88"/>
      <w:sz w:val="42"/>
      <w:szCs w:val="42"/>
    </w:rPr>
  </w:style>
  <w:style w:type="character" w:styleId="A6" w:customStyle="1">
    <w:name w:val="A6"/>
    <w:uiPriority w:val="99"/>
    <w:rsid w:val="00262F9D"/>
    <w:rPr>
      <w:rFonts w:ascii="Proxima Nova Semibold" w:hAnsi="Proxima Nova Semibold" w:cs="Proxima Nova Semibold"/>
      <w:b/>
      <w:bCs/>
      <w:color w:val="FFFFFF"/>
      <w:sz w:val="18"/>
      <w:szCs w:val="18"/>
    </w:rPr>
  </w:style>
  <w:style w:type="paragraph" w:styleId="NormalWeb">
    <w:name w:val="Normal (Web)"/>
    <w:basedOn w:val="Normal"/>
    <w:uiPriority w:val="99"/>
    <w:unhideWhenUsed/>
    <w:rsid w:val="004A010A"/>
    <w:pPr>
      <w:spacing w:before="100" w:beforeAutospacing="1" w:after="100" w:afterAutospacing="1"/>
    </w:pPr>
    <w:rPr>
      <w:lang w:val="en-GB" w:eastAsia="en-GB"/>
    </w:rPr>
  </w:style>
  <w:style w:type="paragraph" w:styleId="TableParagraph" w:customStyle="1">
    <w:name w:val="Table Paragraph"/>
    <w:basedOn w:val="Normal"/>
    <w:uiPriority w:val="1"/>
    <w:qFormat/>
    <w:rsid w:val="00580FEC"/>
    <w:pPr>
      <w:widowControl w:val="0"/>
      <w:autoSpaceDE w:val="0"/>
      <w:autoSpaceDN w:val="0"/>
      <w:ind w:left="110"/>
    </w:pPr>
    <w:rPr>
      <w:rFonts w:ascii="Calibri" w:hAnsi="Calibri" w:eastAsia="Calibri" w:cs="Calibri"/>
      <w:sz w:val="22"/>
      <w:szCs w:val="22"/>
    </w:rPr>
  </w:style>
  <w:style w:type="character" w:styleId="Heading1Char" w:customStyle="1">
    <w:name w:val="Heading 1 Char"/>
    <w:basedOn w:val="DefaultParagraphFont"/>
    <w:link w:val="Heading1"/>
    <w:rsid w:val="001C3C2C"/>
    <w:rPr>
      <w:rFonts w:asciiTheme="majorHAnsi" w:hAnsiTheme="majorHAnsi" w:eastAsiaTheme="majorEastAsia" w:cstheme="majorBidi"/>
      <w:color w:val="365F91" w:themeColor="accent1" w:themeShade="BF"/>
      <w:sz w:val="32"/>
      <w:szCs w:val="32"/>
      <w:lang w:val="en-US" w:eastAsia="en-US"/>
    </w:rPr>
  </w:style>
  <w:style w:type="paragraph" w:styleId="BodyText">
    <w:name w:val="Body Text"/>
    <w:basedOn w:val="Normal"/>
    <w:link w:val="BodyTextChar"/>
    <w:uiPriority w:val="1"/>
    <w:qFormat/>
    <w:rsid w:val="00356920"/>
    <w:pPr>
      <w:widowControl w:val="0"/>
      <w:autoSpaceDE w:val="0"/>
      <w:autoSpaceDN w:val="0"/>
    </w:pPr>
    <w:rPr>
      <w:lang w:val="en-GB"/>
    </w:rPr>
  </w:style>
  <w:style w:type="character" w:styleId="BodyTextChar" w:customStyle="1">
    <w:name w:val="Body Text Char"/>
    <w:basedOn w:val="DefaultParagraphFont"/>
    <w:link w:val="BodyText"/>
    <w:uiPriority w:val="1"/>
    <w:rsid w:val="00356920"/>
    <w:rPr>
      <w:sz w:val="24"/>
      <w:szCs w:val="24"/>
      <w:lang w:eastAsia="en-US"/>
    </w:rPr>
  </w:style>
  <w:style w:type="character" w:styleId="UnresolvedMention">
    <w:name w:val="Unresolved Mention"/>
    <w:basedOn w:val="DefaultParagraphFont"/>
    <w:uiPriority w:val="99"/>
    <w:semiHidden/>
    <w:unhideWhenUsed/>
    <w:rsid w:val="00E25FEF"/>
    <w:rPr>
      <w:color w:val="605E5C"/>
      <w:shd w:val="clear" w:color="auto" w:fill="E1DFDD"/>
    </w:rPr>
  </w:style>
  <w:style w:type="character" w:styleId="FollowedHyperlink">
    <w:name w:val="FollowedHyperlink"/>
    <w:basedOn w:val="DefaultParagraphFont"/>
    <w:semiHidden/>
    <w:unhideWhenUsed/>
    <w:rsid w:val="008800B4"/>
    <w:rPr>
      <w:color w:val="800080" w:themeColor="followedHyperlink"/>
      <w:u w:val="single"/>
    </w:rPr>
  </w:style>
  <w:style w:type="table" w:styleId="GridTable4-Accent6">
    <w:name w:val="Grid Table 4 Accent 6"/>
    <w:basedOn w:val="TableNormal"/>
    <w:uiPriority w:val="49"/>
    <w:rsid w:val="005D4C3D"/>
    <w:rPr>
      <w:rFonts w:asciiTheme="minorHAnsi" w:hAnsiTheme="minorHAnsi" w:eastAsiaTheme="minorHAnsi" w:cstheme="minorBidi"/>
      <w:sz w:val="24"/>
      <w:szCs w:val="24"/>
      <w:lang w:eastAsia="en-US"/>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agraph" w:customStyle="1">
    <w:name w:val="paragraph"/>
    <w:basedOn w:val="Normal"/>
    <w:rsid w:val="005D4C3D"/>
    <w:pPr>
      <w:spacing w:before="100" w:beforeAutospacing="1" w:after="100" w:afterAutospacing="1"/>
    </w:pPr>
    <w:rPr>
      <w:rFonts w:eastAsiaTheme="minorHAnsi"/>
      <w:noProof/>
      <w:lang w:val="en-GB" w:eastAsia="zh-CN"/>
    </w:rPr>
  </w:style>
  <w:style w:type="character" w:styleId="normaltextrun" w:customStyle="1">
    <w:name w:val="normaltextrun"/>
    <w:basedOn w:val="DefaultParagraphFont"/>
    <w:rsid w:val="005D4C3D"/>
  </w:style>
  <w:style w:type="character" w:styleId="eop" w:customStyle="1">
    <w:name w:val="eop"/>
    <w:basedOn w:val="DefaultParagraphFont"/>
    <w:rsid w:val="005D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720">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
    <w:div w:id="134839102">
      <w:bodyDiv w:val="1"/>
      <w:marLeft w:val="0"/>
      <w:marRight w:val="0"/>
      <w:marTop w:val="0"/>
      <w:marBottom w:val="0"/>
      <w:divBdr>
        <w:top w:val="none" w:sz="0" w:space="0" w:color="auto"/>
        <w:left w:val="none" w:sz="0" w:space="0" w:color="auto"/>
        <w:bottom w:val="none" w:sz="0" w:space="0" w:color="auto"/>
        <w:right w:val="none" w:sz="0" w:space="0" w:color="auto"/>
      </w:divBdr>
    </w:div>
    <w:div w:id="145515483">
      <w:bodyDiv w:val="1"/>
      <w:marLeft w:val="0"/>
      <w:marRight w:val="0"/>
      <w:marTop w:val="0"/>
      <w:marBottom w:val="0"/>
      <w:divBdr>
        <w:top w:val="none" w:sz="0" w:space="0" w:color="auto"/>
        <w:left w:val="none" w:sz="0" w:space="0" w:color="auto"/>
        <w:bottom w:val="none" w:sz="0" w:space="0" w:color="auto"/>
        <w:right w:val="none" w:sz="0" w:space="0" w:color="auto"/>
      </w:divBdr>
    </w:div>
    <w:div w:id="185602302">
      <w:bodyDiv w:val="1"/>
      <w:marLeft w:val="0"/>
      <w:marRight w:val="0"/>
      <w:marTop w:val="0"/>
      <w:marBottom w:val="0"/>
      <w:divBdr>
        <w:top w:val="none" w:sz="0" w:space="0" w:color="auto"/>
        <w:left w:val="none" w:sz="0" w:space="0" w:color="auto"/>
        <w:bottom w:val="none" w:sz="0" w:space="0" w:color="auto"/>
        <w:right w:val="none" w:sz="0" w:space="0" w:color="auto"/>
      </w:divBdr>
    </w:div>
    <w:div w:id="304624165">
      <w:bodyDiv w:val="1"/>
      <w:marLeft w:val="0"/>
      <w:marRight w:val="0"/>
      <w:marTop w:val="0"/>
      <w:marBottom w:val="0"/>
      <w:divBdr>
        <w:top w:val="none" w:sz="0" w:space="0" w:color="auto"/>
        <w:left w:val="none" w:sz="0" w:space="0" w:color="auto"/>
        <w:bottom w:val="none" w:sz="0" w:space="0" w:color="auto"/>
        <w:right w:val="none" w:sz="0" w:space="0" w:color="auto"/>
      </w:divBdr>
    </w:div>
    <w:div w:id="400832798">
      <w:bodyDiv w:val="1"/>
      <w:marLeft w:val="0"/>
      <w:marRight w:val="0"/>
      <w:marTop w:val="0"/>
      <w:marBottom w:val="0"/>
      <w:divBdr>
        <w:top w:val="none" w:sz="0" w:space="0" w:color="auto"/>
        <w:left w:val="none" w:sz="0" w:space="0" w:color="auto"/>
        <w:bottom w:val="none" w:sz="0" w:space="0" w:color="auto"/>
        <w:right w:val="none" w:sz="0" w:space="0" w:color="auto"/>
      </w:divBdr>
    </w:div>
    <w:div w:id="428627508">
      <w:bodyDiv w:val="1"/>
      <w:marLeft w:val="0"/>
      <w:marRight w:val="0"/>
      <w:marTop w:val="0"/>
      <w:marBottom w:val="0"/>
      <w:divBdr>
        <w:top w:val="none" w:sz="0" w:space="0" w:color="auto"/>
        <w:left w:val="none" w:sz="0" w:space="0" w:color="auto"/>
        <w:bottom w:val="none" w:sz="0" w:space="0" w:color="auto"/>
        <w:right w:val="none" w:sz="0" w:space="0" w:color="auto"/>
      </w:divBdr>
    </w:div>
    <w:div w:id="459030225">
      <w:bodyDiv w:val="1"/>
      <w:marLeft w:val="0"/>
      <w:marRight w:val="0"/>
      <w:marTop w:val="0"/>
      <w:marBottom w:val="0"/>
      <w:divBdr>
        <w:top w:val="none" w:sz="0" w:space="0" w:color="auto"/>
        <w:left w:val="none" w:sz="0" w:space="0" w:color="auto"/>
        <w:bottom w:val="none" w:sz="0" w:space="0" w:color="auto"/>
        <w:right w:val="none" w:sz="0" w:space="0" w:color="auto"/>
      </w:divBdr>
    </w:div>
    <w:div w:id="491869231">
      <w:bodyDiv w:val="1"/>
      <w:marLeft w:val="0"/>
      <w:marRight w:val="0"/>
      <w:marTop w:val="0"/>
      <w:marBottom w:val="0"/>
      <w:divBdr>
        <w:top w:val="none" w:sz="0" w:space="0" w:color="auto"/>
        <w:left w:val="none" w:sz="0" w:space="0" w:color="auto"/>
        <w:bottom w:val="none" w:sz="0" w:space="0" w:color="auto"/>
        <w:right w:val="none" w:sz="0" w:space="0" w:color="auto"/>
      </w:divBdr>
    </w:div>
    <w:div w:id="524027999">
      <w:bodyDiv w:val="1"/>
      <w:marLeft w:val="0"/>
      <w:marRight w:val="0"/>
      <w:marTop w:val="0"/>
      <w:marBottom w:val="0"/>
      <w:divBdr>
        <w:top w:val="none" w:sz="0" w:space="0" w:color="auto"/>
        <w:left w:val="none" w:sz="0" w:space="0" w:color="auto"/>
        <w:bottom w:val="none" w:sz="0" w:space="0" w:color="auto"/>
        <w:right w:val="none" w:sz="0" w:space="0" w:color="auto"/>
      </w:divBdr>
    </w:div>
    <w:div w:id="560596309">
      <w:bodyDiv w:val="1"/>
      <w:marLeft w:val="0"/>
      <w:marRight w:val="0"/>
      <w:marTop w:val="0"/>
      <w:marBottom w:val="0"/>
      <w:divBdr>
        <w:top w:val="none" w:sz="0" w:space="0" w:color="auto"/>
        <w:left w:val="none" w:sz="0" w:space="0" w:color="auto"/>
        <w:bottom w:val="none" w:sz="0" w:space="0" w:color="auto"/>
        <w:right w:val="none" w:sz="0" w:space="0" w:color="auto"/>
      </w:divBdr>
    </w:div>
    <w:div w:id="624624679">
      <w:bodyDiv w:val="1"/>
      <w:marLeft w:val="0"/>
      <w:marRight w:val="0"/>
      <w:marTop w:val="0"/>
      <w:marBottom w:val="0"/>
      <w:divBdr>
        <w:top w:val="none" w:sz="0" w:space="0" w:color="auto"/>
        <w:left w:val="none" w:sz="0" w:space="0" w:color="auto"/>
        <w:bottom w:val="none" w:sz="0" w:space="0" w:color="auto"/>
        <w:right w:val="none" w:sz="0" w:space="0" w:color="auto"/>
      </w:divBdr>
    </w:div>
    <w:div w:id="643235841">
      <w:bodyDiv w:val="1"/>
      <w:marLeft w:val="0"/>
      <w:marRight w:val="0"/>
      <w:marTop w:val="0"/>
      <w:marBottom w:val="0"/>
      <w:divBdr>
        <w:top w:val="none" w:sz="0" w:space="0" w:color="auto"/>
        <w:left w:val="none" w:sz="0" w:space="0" w:color="auto"/>
        <w:bottom w:val="none" w:sz="0" w:space="0" w:color="auto"/>
        <w:right w:val="none" w:sz="0" w:space="0" w:color="auto"/>
      </w:divBdr>
    </w:div>
    <w:div w:id="780539413">
      <w:bodyDiv w:val="1"/>
      <w:marLeft w:val="0"/>
      <w:marRight w:val="0"/>
      <w:marTop w:val="0"/>
      <w:marBottom w:val="0"/>
      <w:divBdr>
        <w:top w:val="none" w:sz="0" w:space="0" w:color="auto"/>
        <w:left w:val="none" w:sz="0" w:space="0" w:color="auto"/>
        <w:bottom w:val="none" w:sz="0" w:space="0" w:color="auto"/>
        <w:right w:val="none" w:sz="0" w:space="0" w:color="auto"/>
      </w:divBdr>
    </w:div>
    <w:div w:id="806320543">
      <w:bodyDiv w:val="1"/>
      <w:marLeft w:val="0"/>
      <w:marRight w:val="0"/>
      <w:marTop w:val="0"/>
      <w:marBottom w:val="0"/>
      <w:divBdr>
        <w:top w:val="none" w:sz="0" w:space="0" w:color="auto"/>
        <w:left w:val="none" w:sz="0" w:space="0" w:color="auto"/>
        <w:bottom w:val="none" w:sz="0" w:space="0" w:color="auto"/>
        <w:right w:val="none" w:sz="0" w:space="0" w:color="auto"/>
      </w:divBdr>
    </w:div>
    <w:div w:id="871724705">
      <w:bodyDiv w:val="1"/>
      <w:marLeft w:val="0"/>
      <w:marRight w:val="0"/>
      <w:marTop w:val="0"/>
      <w:marBottom w:val="0"/>
      <w:divBdr>
        <w:top w:val="none" w:sz="0" w:space="0" w:color="auto"/>
        <w:left w:val="none" w:sz="0" w:space="0" w:color="auto"/>
        <w:bottom w:val="none" w:sz="0" w:space="0" w:color="auto"/>
        <w:right w:val="none" w:sz="0" w:space="0" w:color="auto"/>
      </w:divBdr>
      <w:divsChild>
        <w:div w:id="954410141">
          <w:marLeft w:val="0"/>
          <w:marRight w:val="0"/>
          <w:marTop w:val="0"/>
          <w:marBottom w:val="0"/>
          <w:divBdr>
            <w:top w:val="none" w:sz="0" w:space="0" w:color="auto"/>
            <w:left w:val="none" w:sz="0" w:space="0" w:color="auto"/>
            <w:bottom w:val="none" w:sz="0" w:space="0" w:color="auto"/>
            <w:right w:val="none" w:sz="0" w:space="0" w:color="auto"/>
          </w:divBdr>
          <w:divsChild>
            <w:div w:id="1992753173">
              <w:marLeft w:val="0"/>
              <w:marRight w:val="0"/>
              <w:marTop w:val="0"/>
              <w:marBottom w:val="0"/>
              <w:divBdr>
                <w:top w:val="none" w:sz="0" w:space="0" w:color="auto"/>
                <w:left w:val="none" w:sz="0" w:space="0" w:color="auto"/>
                <w:bottom w:val="none" w:sz="0" w:space="0" w:color="auto"/>
                <w:right w:val="none" w:sz="0" w:space="0" w:color="auto"/>
              </w:divBdr>
              <w:divsChild>
                <w:div w:id="1823231668">
                  <w:marLeft w:val="0"/>
                  <w:marRight w:val="0"/>
                  <w:marTop w:val="0"/>
                  <w:marBottom w:val="0"/>
                  <w:divBdr>
                    <w:top w:val="none" w:sz="0" w:space="0" w:color="auto"/>
                    <w:left w:val="none" w:sz="0" w:space="0" w:color="auto"/>
                    <w:bottom w:val="none" w:sz="0" w:space="0" w:color="auto"/>
                    <w:right w:val="none" w:sz="0" w:space="0" w:color="auto"/>
                  </w:divBdr>
                  <w:divsChild>
                    <w:div w:id="2008940950">
                      <w:marLeft w:val="0"/>
                      <w:marRight w:val="0"/>
                      <w:marTop w:val="0"/>
                      <w:marBottom w:val="0"/>
                      <w:divBdr>
                        <w:top w:val="none" w:sz="0" w:space="0" w:color="auto"/>
                        <w:left w:val="none" w:sz="0" w:space="0" w:color="auto"/>
                        <w:bottom w:val="none" w:sz="0" w:space="0" w:color="auto"/>
                        <w:right w:val="none" w:sz="0" w:space="0" w:color="auto"/>
                      </w:divBdr>
                      <w:divsChild>
                        <w:div w:id="319122476">
                          <w:marLeft w:val="0"/>
                          <w:marRight w:val="0"/>
                          <w:marTop w:val="0"/>
                          <w:marBottom w:val="0"/>
                          <w:divBdr>
                            <w:top w:val="none" w:sz="0" w:space="0" w:color="auto"/>
                            <w:left w:val="none" w:sz="0" w:space="0" w:color="auto"/>
                            <w:bottom w:val="none" w:sz="0" w:space="0" w:color="auto"/>
                            <w:right w:val="none" w:sz="0" w:space="0" w:color="auto"/>
                          </w:divBdr>
                          <w:divsChild>
                            <w:div w:id="131681569">
                              <w:marLeft w:val="0"/>
                              <w:marRight w:val="0"/>
                              <w:marTop w:val="0"/>
                              <w:marBottom w:val="0"/>
                              <w:divBdr>
                                <w:top w:val="none" w:sz="0" w:space="0" w:color="auto"/>
                                <w:left w:val="none" w:sz="0" w:space="0" w:color="auto"/>
                                <w:bottom w:val="none" w:sz="0" w:space="0" w:color="auto"/>
                                <w:right w:val="none" w:sz="0" w:space="0" w:color="auto"/>
                              </w:divBdr>
                              <w:divsChild>
                                <w:div w:id="524634884">
                                  <w:marLeft w:val="0"/>
                                  <w:marRight w:val="0"/>
                                  <w:marTop w:val="0"/>
                                  <w:marBottom w:val="0"/>
                                  <w:divBdr>
                                    <w:top w:val="single" w:sz="6" w:space="0" w:color="5A82B8"/>
                                    <w:left w:val="single" w:sz="6" w:space="0" w:color="5A82B8"/>
                                    <w:bottom w:val="single" w:sz="6" w:space="0" w:color="5A82B8"/>
                                    <w:right w:val="single" w:sz="6" w:space="0" w:color="5A82B8"/>
                                  </w:divBdr>
                                  <w:divsChild>
                                    <w:div w:id="1831021408">
                                      <w:marLeft w:val="0"/>
                                      <w:marRight w:val="0"/>
                                      <w:marTop w:val="0"/>
                                      <w:marBottom w:val="0"/>
                                      <w:divBdr>
                                        <w:top w:val="none" w:sz="0" w:space="0" w:color="auto"/>
                                        <w:left w:val="none" w:sz="0" w:space="0" w:color="auto"/>
                                        <w:bottom w:val="none" w:sz="0" w:space="0" w:color="auto"/>
                                        <w:right w:val="none" w:sz="0" w:space="0" w:color="auto"/>
                                      </w:divBdr>
                                      <w:divsChild>
                                        <w:div w:id="20253760">
                                          <w:marLeft w:val="0"/>
                                          <w:marRight w:val="0"/>
                                          <w:marTop w:val="0"/>
                                          <w:marBottom w:val="0"/>
                                          <w:divBdr>
                                            <w:top w:val="none" w:sz="0" w:space="0" w:color="auto"/>
                                            <w:left w:val="none" w:sz="0" w:space="0" w:color="auto"/>
                                            <w:bottom w:val="none" w:sz="0" w:space="0" w:color="auto"/>
                                            <w:right w:val="none" w:sz="0" w:space="0" w:color="auto"/>
                                          </w:divBdr>
                                          <w:divsChild>
                                            <w:div w:id="2093158438">
                                              <w:marLeft w:val="0"/>
                                              <w:marRight w:val="0"/>
                                              <w:marTop w:val="0"/>
                                              <w:marBottom w:val="0"/>
                                              <w:divBdr>
                                                <w:top w:val="none" w:sz="0" w:space="0" w:color="auto"/>
                                                <w:left w:val="none" w:sz="0" w:space="0" w:color="auto"/>
                                                <w:bottom w:val="none" w:sz="0" w:space="0" w:color="auto"/>
                                                <w:right w:val="none" w:sz="0" w:space="0" w:color="auto"/>
                                              </w:divBdr>
                                              <w:divsChild>
                                                <w:div w:id="70860364">
                                                  <w:marLeft w:val="0"/>
                                                  <w:marRight w:val="0"/>
                                                  <w:marTop w:val="0"/>
                                                  <w:marBottom w:val="0"/>
                                                  <w:divBdr>
                                                    <w:top w:val="none" w:sz="0" w:space="0" w:color="auto"/>
                                                    <w:left w:val="none" w:sz="0" w:space="0" w:color="auto"/>
                                                    <w:bottom w:val="none" w:sz="0" w:space="0" w:color="auto"/>
                                                    <w:right w:val="none" w:sz="0" w:space="0" w:color="auto"/>
                                                  </w:divBdr>
                                                  <w:divsChild>
                                                    <w:div w:id="12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429025">
      <w:bodyDiv w:val="1"/>
      <w:marLeft w:val="0"/>
      <w:marRight w:val="0"/>
      <w:marTop w:val="0"/>
      <w:marBottom w:val="0"/>
      <w:divBdr>
        <w:top w:val="none" w:sz="0" w:space="0" w:color="auto"/>
        <w:left w:val="none" w:sz="0" w:space="0" w:color="auto"/>
        <w:bottom w:val="none" w:sz="0" w:space="0" w:color="auto"/>
        <w:right w:val="none" w:sz="0" w:space="0" w:color="auto"/>
      </w:divBdr>
    </w:div>
    <w:div w:id="952057339">
      <w:bodyDiv w:val="1"/>
      <w:marLeft w:val="0"/>
      <w:marRight w:val="0"/>
      <w:marTop w:val="0"/>
      <w:marBottom w:val="0"/>
      <w:divBdr>
        <w:top w:val="none" w:sz="0" w:space="0" w:color="auto"/>
        <w:left w:val="none" w:sz="0" w:space="0" w:color="auto"/>
        <w:bottom w:val="none" w:sz="0" w:space="0" w:color="auto"/>
        <w:right w:val="none" w:sz="0" w:space="0" w:color="auto"/>
      </w:divBdr>
    </w:div>
    <w:div w:id="1016158371">
      <w:bodyDiv w:val="1"/>
      <w:marLeft w:val="0"/>
      <w:marRight w:val="0"/>
      <w:marTop w:val="0"/>
      <w:marBottom w:val="0"/>
      <w:divBdr>
        <w:top w:val="none" w:sz="0" w:space="0" w:color="auto"/>
        <w:left w:val="none" w:sz="0" w:space="0" w:color="auto"/>
        <w:bottom w:val="none" w:sz="0" w:space="0" w:color="auto"/>
        <w:right w:val="none" w:sz="0" w:space="0" w:color="auto"/>
      </w:divBdr>
    </w:div>
    <w:div w:id="1035814532">
      <w:bodyDiv w:val="1"/>
      <w:marLeft w:val="0"/>
      <w:marRight w:val="0"/>
      <w:marTop w:val="0"/>
      <w:marBottom w:val="0"/>
      <w:divBdr>
        <w:top w:val="none" w:sz="0" w:space="0" w:color="auto"/>
        <w:left w:val="none" w:sz="0" w:space="0" w:color="auto"/>
        <w:bottom w:val="none" w:sz="0" w:space="0" w:color="auto"/>
        <w:right w:val="none" w:sz="0" w:space="0" w:color="auto"/>
      </w:divBdr>
    </w:div>
    <w:div w:id="1131826558">
      <w:bodyDiv w:val="1"/>
      <w:marLeft w:val="0"/>
      <w:marRight w:val="0"/>
      <w:marTop w:val="0"/>
      <w:marBottom w:val="0"/>
      <w:divBdr>
        <w:top w:val="none" w:sz="0" w:space="0" w:color="auto"/>
        <w:left w:val="none" w:sz="0" w:space="0" w:color="auto"/>
        <w:bottom w:val="none" w:sz="0" w:space="0" w:color="auto"/>
        <w:right w:val="none" w:sz="0" w:space="0" w:color="auto"/>
      </w:divBdr>
    </w:div>
    <w:div w:id="1183395658">
      <w:bodyDiv w:val="1"/>
      <w:marLeft w:val="0"/>
      <w:marRight w:val="0"/>
      <w:marTop w:val="0"/>
      <w:marBottom w:val="0"/>
      <w:divBdr>
        <w:top w:val="none" w:sz="0" w:space="0" w:color="auto"/>
        <w:left w:val="none" w:sz="0" w:space="0" w:color="auto"/>
        <w:bottom w:val="none" w:sz="0" w:space="0" w:color="auto"/>
        <w:right w:val="none" w:sz="0" w:space="0" w:color="auto"/>
      </w:divBdr>
    </w:div>
    <w:div w:id="1215895428">
      <w:bodyDiv w:val="1"/>
      <w:marLeft w:val="0"/>
      <w:marRight w:val="0"/>
      <w:marTop w:val="0"/>
      <w:marBottom w:val="0"/>
      <w:divBdr>
        <w:top w:val="none" w:sz="0" w:space="0" w:color="auto"/>
        <w:left w:val="none" w:sz="0" w:space="0" w:color="auto"/>
        <w:bottom w:val="none" w:sz="0" w:space="0" w:color="auto"/>
        <w:right w:val="none" w:sz="0" w:space="0" w:color="auto"/>
      </w:divBdr>
    </w:div>
    <w:div w:id="1237015721">
      <w:bodyDiv w:val="1"/>
      <w:marLeft w:val="0"/>
      <w:marRight w:val="0"/>
      <w:marTop w:val="0"/>
      <w:marBottom w:val="0"/>
      <w:divBdr>
        <w:top w:val="none" w:sz="0" w:space="0" w:color="auto"/>
        <w:left w:val="none" w:sz="0" w:space="0" w:color="auto"/>
        <w:bottom w:val="none" w:sz="0" w:space="0" w:color="auto"/>
        <w:right w:val="none" w:sz="0" w:space="0" w:color="auto"/>
      </w:divBdr>
    </w:div>
    <w:div w:id="1246498359">
      <w:bodyDiv w:val="1"/>
      <w:marLeft w:val="0"/>
      <w:marRight w:val="0"/>
      <w:marTop w:val="0"/>
      <w:marBottom w:val="0"/>
      <w:divBdr>
        <w:top w:val="none" w:sz="0" w:space="0" w:color="auto"/>
        <w:left w:val="none" w:sz="0" w:space="0" w:color="auto"/>
        <w:bottom w:val="none" w:sz="0" w:space="0" w:color="auto"/>
        <w:right w:val="none" w:sz="0" w:space="0" w:color="auto"/>
      </w:divBdr>
    </w:div>
    <w:div w:id="1271088954">
      <w:bodyDiv w:val="1"/>
      <w:marLeft w:val="0"/>
      <w:marRight w:val="0"/>
      <w:marTop w:val="0"/>
      <w:marBottom w:val="0"/>
      <w:divBdr>
        <w:top w:val="none" w:sz="0" w:space="0" w:color="auto"/>
        <w:left w:val="none" w:sz="0" w:space="0" w:color="auto"/>
        <w:bottom w:val="none" w:sz="0" w:space="0" w:color="auto"/>
        <w:right w:val="none" w:sz="0" w:space="0" w:color="auto"/>
      </w:divBdr>
    </w:div>
    <w:div w:id="1354957895">
      <w:bodyDiv w:val="1"/>
      <w:marLeft w:val="0"/>
      <w:marRight w:val="0"/>
      <w:marTop w:val="0"/>
      <w:marBottom w:val="0"/>
      <w:divBdr>
        <w:top w:val="none" w:sz="0" w:space="0" w:color="auto"/>
        <w:left w:val="none" w:sz="0" w:space="0" w:color="auto"/>
        <w:bottom w:val="none" w:sz="0" w:space="0" w:color="auto"/>
        <w:right w:val="none" w:sz="0" w:space="0" w:color="auto"/>
      </w:divBdr>
    </w:div>
    <w:div w:id="1492601716">
      <w:bodyDiv w:val="1"/>
      <w:marLeft w:val="0"/>
      <w:marRight w:val="0"/>
      <w:marTop w:val="0"/>
      <w:marBottom w:val="0"/>
      <w:divBdr>
        <w:top w:val="none" w:sz="0" w:space="0" w:color="auto"/>
        <w:left w:val="none" w:sz="0" w:space="0" w:color="auto"/>
        <w:bottom w:val="none" w:sz="0" w:space="0" w:color="auto"/>
        <w:right w:val="none" w:sz="0" w:space="0" w:color="auto"/>
      </w:divBdr>
    </w:div>
    <w:div w:id="1497766345">
      <w:bodyDiv w:val="1"/>
      <w:marLeft w:val="0"/>
      <w:marRight w:val="0"/>
      <w:marTop w:val="0"/>
      <w:marBottom w:val="0"/>
      <w:divBdr>
        <w:top w:val="none" w:sz="0" w:space="0" w:color="auto"/>
        <w:left w:val="none" w:sz="0" w:space="0" w:color="auto"/>
        <w:bottom w:val="none" w:sz="0" w:space="0" w:color="auto"/>
        <w:right w:val="none" w:sz="0" w:space="0" w:color="auto"/>
      </w:divBdr>
    </w:div>
    <w:div w:id="1497840043">
      <w:bodyDiv w:val="1"/>
      <w:marLeft w:val="0"/>
      <w:marRight w:val="0"/>
      <w:marTop w:val="0"/>
      <w:marBottom w:val="0"/>
      <w:divBdr>
        <w:top w:val="none" w:sz="0" w:space="0" w:color="auto"/>
        <w:left w:val="none" w:sz="0" w:space="0" w:color="auto"/>
        <w:bottom w:val="none" w:sz="0" w:space="0" w:color="auto"/>
        <w:right w:val="none" w:sz="0" w:space="0" w:color="auto"/>
      </w:divBdr>
    </w:div>
    <w:div w:id="1646471978">
      <w:bodyDiv w:val="1"/>
      <w:marLeft w:val="0"/>
      <w:marRight w:val="0"/>
      <w:marTop w:val="0"/>
      <w:marBottom w:val="0"/>
      <w:divBdr>
        <w:top w:val="none" w:sz="0" w:space="0" w:color="auto"/>
        <w:left w:val="none" w:sz="0" w:space="0" w:color="auto"/>
        <w:bottom w:val="none" w:sz="0" w:space="0" w:color="auto"/>
        <w:right w:val="none" w:sz="0" w:space="0" w:color="auto"/>
      </w:divBdr>
    </w:div>
    <w:div w:id="1758551097">
      <w:bodyDiv w:val="1"/>
      <w:marLeft w:val="0"/>
      <w:marRight w:val="0"/>
      <w:marTop w:val="0"/>
      <w:marBottom w:val="0"/>
      <w:divBdr>
        <w:top w:val="none" w:sz="0" w:space="0" w:color="auto"/>
        <w:left w:val="none" w:sz="0" w:space="0" w:color="auto"/>
        <w:bottom w:val="none" w:sz="0" w:space="0" w:color="auto"/>
        <w:right w:val="none" w:sz="0" w:space="0" w:color="auto"/>
      </w:divBdr>
    </w:div>
    <w:div w:id="1834684651">
      <w:bodyDiv w:val="1"/>
      <w:marLeft w:val="0"/>
      <w:marRight w:val="0"/>
      <w:marTop w:val="0"/>
      <w:marBottom w:val="0"/>
      <w:divBdr>
        <w:top w:val="none" w:sz="0" w:space="0" w:color="auto"/>
        <w:left w:val="none" w:sz="0" w:space="0" w:color="auto"/>
        <w:bottom w:val="none" w:sz="0" w:space="0" w:color="auto"/>
        <w:right w:val="none" w:sz="0" w:space="0" w:color="auto"/>
      </w:divBdr>
    </w:div>
    <w:div w:id="1870339918">
      <w:bodyDiv w:val="1"/>
      <w:marLeft w:val="0"/>
      <w:marRight w:val="0"/>
      <w:marTop w:val="0"/>
      <w:marBottom w:val="0"/>
      <w:divBdr>
        <w:top w:val="none" w:sz="0" w:space="0" w:color="auto"/>
        <w:left w:val="none" w:sz="0" w:space="0" w:color="auto"/>
        <w:bottom w:val="none" w:sz="0" w:space="0" w:color="auto"/>
        <w:right w:val="none" w:sz="0" w:space="0" w:color="auto"/>
      </w:divBdr>
    </w:div>
    <w:div w:id="1941376709">
      <w:bodyDiv w:val="1"/>
      <w:marLeft w:val="0"/>
      <w:marRight w:val="0"/>
      <w:marTop w:val="0"/>
      <w:marBottom w:val="0"/>
      <w:divBdr>
        <w:top w:val="none" w:sz="0" w:space="0" w:color="auto"/>
        <w:left w:val="none" w:sz="0" w:space="0" w:color="auto"/>
        <w:bottom w:val="none" w:sz="0" w:space="0" w:color="auto"/>
        <w:right w:val="none" w:sz="0" w:space="0" w:color="auto"/>
      </w:divBdr>
    </w:div>
    <w:div w:id="2036691819">
      <w:bodyDiv w:val="1"/>
      <w:marLeft w:val="0"/>
      <w:marRight w:val="0"/>
      <w:marTop w:val="0"/>
      <w:marBottom w:val="0"/>
      <w:divBdr>
        <w:top w:val="none" w:sz="0" w:space="0" w:color="auto"/>
        <w:left w:val="none" w:sz="0" w:space="0" w:color="auto"/>
        <w:bottom w:val="none" w:sz="0" w:space="0" w:color="auto"/>
        <w:right w:val="none" w:sz="0" w:space="0" w:color="auto"/>
      </w:divBdr>
    </w:div>
    <w:div w:id="2039114923">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&#65279;<?xml version="1.0" encoding="utf-8"?><Relationships xmlns="http://schemas.openxmlformats.org/package/2006/relationships"><Relationship Type="http://schemas.openxmlformats.org/officeDocument/2006/relationships/image" Target="/media/image3.png" Id="R3152b12c1dfc4e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0E7A-C517-4431-B273-D5D79D2BA3CC}"/>
</file>

<file path=customXml/itemProps2.xml><?xml version="1.0" encoding="utf-8"?>
<ds:datastoreItem xmlns:ds="http://schemas.openxmlformats.org/officeDocument/2006/customXml" ds:itemID="{CA4E9831-4DA6-4746-AFFC-E801D5ED63EC}">
  <ds:schemaRefs>
    <ds:schemaRef ds:uri="http://schemas.microsoft.com/office/2006/metadata/properties"/>
    <ds:schemaRef ds:uri="http://schemas.microsoft.com/office/infopath/2007/PartnerControls"/>
    <ds:schemaRef ds:uri="dede9d8c-3f3a-4d21-bcae-acb468f09d1a"/>
    <ds:schemaRef ds:uri="dac6b26d-f917-466c-ab24-c81c585edd10"/>
  </ds:schemaRefs>
</ds:datastoreItem>
</file>

<file path=customXml/itemProps3.xml><?xml version="1.0" encoding="utf-8"?>
<ds:datastoreItem xmlns:ds="http://schemas.openxmlformats.org/officeDocument/2006/customXml" ds:itemID="{DDC6C903-266F-4B62-9E5F-81958CAAE765}">
  <ds:schemaRefs>
    <ds:schemaRef ds:uri="http://schemas.microsoft.com/sharepoint/v3/contenttype/forms"/>
  </ds:schemaRefs>
</ds:datastoreItem>
</file>

<file path=customXml/itemProps4.xml><?xml version="1.0" encoding="utf-8"?>
<ds:datastoreItem xmlns:ds="http://schemas.openxmlformats.org/officeDocument/2006/customXml" ds:itemID="{3F2DBA7D-79F1-9A49-9ED8-DF7EA5F83F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Helen Walker</cp:lastModifiedBy>
  <cp:revision>3</cp:revision>
  <cp:lastPrinted>2011-08-12T11:25:00Z</cp:lastPrinted>
  <dcterms:created xsi:type="dcterms:W3CDTF">2024-01-15T10:10:00Z</dcterms:created>
  <dcterms:modified xsi:type="dcterms:W3CDTF">2025-07-09T08:44:07Z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